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center"/>
      </w:pPr>
      <w:r>
        <w:rPr>
          <w:rFonts w:ascii="宋体" w:hAnsi="宋体" w:eastAsia="宋体" w:cs="宋体"/>
          <w:color w:val="000000"/>
          <w:sz w:val="44"/>
          <w:szCs w:val="44"/>
        </w:rPr>
        <w:t>2021年度花垣县边城公园管理处部门决算</w:t>
      </w:r>
      <w:r>
        <w:rPr>
          <w:color w:val="000000"/>
        </w:rPr>
        <w:t xml:space="preserve"> </w:t>
      </w:r>
    </w:p>
    <w:p>
      <w:pPr>
        <w:spacing w:before="0" w:beforeAutospacing="0" w:after="2" w:afterAutospacing="0"/>
        <w:jc w:val="center"/>
        <w:rPr>
          <w:sz w:val="21"/>
          <w:szCs w:val="21"/>
        </w:rPr>
      </w:pPr>
      <w:r>
        <w:rPr>
          <w:color w:val="000000"/>
          <w:sz w:val="32"/>
          <w:szCs w:val="32"/>
        </w:rPr>
        <w:t> </w:t>
      </w:r>
      <w:r>
        <w:rPr>
          <w:color w:val="000000"/>
          <w:sz w:val="21"/>
          <w:szCs w:val="21"/>
        </w:rPr>
        <w:t xml:space="preserve"> </w:t>
      </w:r>
    </w:p>
    <w:p>
      <w:pPr>
        <w:spacing w:before="0" w:beforeAutospacing="0" w:after="2"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pPr>
        <w:spacing w:before="0" w:beforeAutospacing="0" w:after="2" w:afterAutospacing="0"/>
        <w:jc w:val="center"/>
        <w:rPr>
          <w:sz w:val="21"/>
          <w:szCs w:val="21"/>
        </w:rPr>
      </w:pP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第一部分 花垣县边城公园管理处概况</w:t>
      </w:r>
      <w:r>
        <w:rPr>
          <w:color w:val="000000"/>
          <w:sz w:val="27"/>
          <w:szCs w:val="27"/>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一、部门职责</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二、机构设置</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第二部分 2021年度部门决算表</w:t>
      </w:r>
      <w:r>
        <w:rPr>
          <w:color w:val="000000"/>
          <w:sz w:val="27"/>
          <w:szCs w:val="27"/>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一、收入支出决算总表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二、收入决算表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三、支出决算表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六、一般公共预算财政拨款基本支出决算明细表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八、政府性基金预算财政拨款收入支出决算表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九、国有资本经营预算财政拨款支出决算表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b/>
          <w:bCs/>
          <w:color w:val="000000"/>
          <w:sz w:val="32"/>
          <w:szCs w:val="32"/>
        </w:rPr>
        <w:t>第三部分 2021年度部门决算情况说明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二、收入决算情况说明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三、支出决算情况说明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八、政府性基金预算收入支出决算情况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九、机关运行经费支出说明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十、一般性支出情况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十一、政府采购支出说明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十二、国有资产占用情况说明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十三、2021年度预算绩效情况的说明</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p/>
    <w:p/>
    <w:p/>
    <w:p/>
    <w:p>
      <w:pPr>
        <w:spacing w:before="0" w:beforeAutospacing="0" w:after="2" w:afterAutospacing="0" w:line="600" w:lineRule="atLeast"/>
        <w:ind w:left="0" w:right="0"/>
        <w:jc w:val="center"/>
        <w:rPr>
          <w:sz w:val="21"/>
          <w:szCs w:val="21"/>
        </w:rPr>
      </w:pPr>
      <w:r>
        <w:rPr>
          <w:rFonts w:hint="eastAsia" w:ascii="宋体" w:hAnsi="宋体" w:eastAsia="宋体" w:cs="宋体"/>
          <w:b/>
          <w:bCs/>
          <w:color w:val="000000"/>
          <w:sz w:val="36"/>
          <w:szCs w:val="36"/>
        </w:rPr>
        <w:t>第一部分 花垣县边城公园管理处概况</w:t>
      </w:r>
      <w:r>
        <w:rPr>
          <w:b/>
          <w:bCs/>
          <w:color w:val="000000"/>
          <w:sz w:val="21"/>
          <w:szCs w:val="21"/>
        </w:rPr>
        <w:t xml:space="preserve"> </w:t>
      </w: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ind w:left="0" w:right="0" w:firstLine="0"/>
      </w:pPr>
      <w:r>
        <w:rPr>
          <w:rFonts w:hint="eastAsia" w:ascii="黑体" w:hAnsi="宋体" w:eastAsia="黑体" w:cs="黑体"/>
          <w:color w:val="000000"/>
          <w:sz w:val="32"/>
          <w:szCs w:val="32"/>
        </w:rPr>
        <w:t> </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（一）职能职责为县城居民提供舒适优美的工作和生活环境。</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（二）边城公园及县城公共绿地的管理和养护。</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（三）花木基地的建设管理和经营。</w:t>
      </w:r>
      <w:r>
        <w:rPr>
          <w:color w:val="000000"/>
          <w:sz w:val="32"/>
          <w:szCs w:val="32"/>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（一）内设机构设置</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花垣县边城公园管理处内设机构包括：</w:t>
      </w:r>
      <w:r>
        <w:rPr>
          <w:rFonts w:ascii="宋体" w:hAnsi="宋体" w:eastAsia="宋体" w:cs="宋体"/>
          <w:color w:val="000000"/>
          <w:sz w:val="32"/>
          <w:szCs w:val="32"/>
        </w:rPr>
        <w:t>本部门共有编制人数7人，实有人数6人。内设股室4个，分别为办公室、财务室、园林管理室、保卫室。</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（二）决算单位构成</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w:t>
      </w:r>
      <w:r>
        <w:rPr>
          <w:rFonts w:ascii="宋体" w:hAnsi="宋体" w:eastAsia="宋体" w:cs="宋体"/>
          <w:color w:val="000000"/>
          <w:sz w:val="32"/>
          <w:szCs w:val="32"/>
        </w:rPr>
        <w:t>花垣县边城公园管理处2021年部门决算汇总公开单位构成包括：花垣县边城公园管理处本级。</w:t>
      </w:r>
      <w:r>
        <w:rPr>
          <w:color w:val="000000"/>
          <w:sz w:val="27"/>
          <w:szCs w:val="27"/>
        </w:rPr>
        <w:t xml:space="preserve"> </w:t>
      </w:r>
    </w:p>
    <w:p>
      <w:pPr>
        <w:rPr>
          <w:color w:val="000000"/>
        </w:rPr>
        <w:sectPr>
          <w:pgSz w:w="11906" w:h="16838" w:orient="landscape"/>
          <w:pgMar w:top="1440" w:right="1080" w:bottom="1440" w:left="1080" w:header="851" w:footer="992" w:gutter="0"/>
          <w:cols w:space="0" w:num="1"/>
          <w:docGrid w:type="lines" w:linePitch="160" w:charSpace="0"/>
        </w:sectPr>
      </w:pPr>
    </w:p>
    <w:p>
      <w:pPr>
        <w:spacing w:before="0" w:beforeAutospacing="0" w:after="2" w:afterAutospacing="0"/>
        <w:ind w:left="0" w:firstLine="721"/>
        <w:jc w:val="center"/>
        <w:rPr>
          <w:sz w:val="21"/>
          <w:szCs w:val="21"/>
        </w:rPr>
      </w:pPr>
    </w:p>
    <w:p>
      <w:pPr>
        <w:spacing w:before="0" w:beforeAutospacing="0" w:after="2" w:afterAutospacing="0"/>
        <w:ind w:left="0" w:firstLine="721"/>
        <w:jc w:val="center"/>
        <w:rPr>
          <w:sz w:val="21"/>
          <w:szCs w:val="21"/>
        </w:rPr>
      </w:pPr>
      <w:r>
        <w:rPr>
          <w:rFonts w:hint="eastAsia" w:ascii="宋体" w:hAnsi="宋体" w:eastAsia="宋体" w:cs="宋体"/>
          <w:b/>
          <w:bCs/>
          <w:color w:val="000000"/>
          <w:sz w:val="36"/>
          <w:szCs w:val="36"/>
        </w:rPr>
        <w:t>第二部分 2021年度部门决算表</w:t>
      </w:r>
      <w:r>
        <w:rPr>
          <w:color w:val="000000"/>
          <w:sz w:val="21"/>
          <w:szCs w:val="21"/>
        </w:rPr>
        <w:t xml:space="preserve"> </w:t>
      </w:r>
    </w:p>
    <w:p>
      <w:pPr>
        <w:pStyle w:val="9"/>
        <w:keepNext w:val="0"/>
        <w:keepLines w:val="0"/>
        <w:widowControl/>
        <w:suppressLineNumbers w:val="0"/>
        <w:spacing w:before="0" w:beforeAutospacing="0" w:after="2" w:afterAutospacing="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02"/>
        <w:gridCol w:w="648"/>
        <w:gridCol w:w="2569"/>
        <w:gridCol w:w="4802"/>
        <w:gridCol w:w="648"/>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6"/>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shd w:val="clear" w:color="auto" w:fill="auto"/>
            <w:vAlign w:val="center"/>
          </w:tcPr>
          <w:p>
            <w:pPr>
              <w:pStyle w:val="9"/>
              <w:keepNext w:val="0"/>
              <w:keepLines w:val="0"/>
              <w:widowControl/>
              <w:suppressLineNumbers w:val="0"/>
            </w:pPr>
          </w:p>
        </w:tc>
        <w:tc>
          <w:tcPr>
            <w:tcW w:w="202" w:type="pct"/>
            <w:shd w:val="clear" w:color="auto" w:fill="auto"/>
            <w:vAlign w:val="center"/>
          </w:tcPr>
          <w:p>
            <w:pPr>
              <w:pStyle w:val="9"/>
              <w:keepNext w:val="0"/>
              <w:keepLines w:val="0"/>
              <w:widowControl/>
              <w:suppressLineNumbers w:val="0"/>
            </w:pPr>
          </w:p>
        </w:tc>
        <w:tc>
          <w:tcPr>
            <w:tcW w:w="799" w:type="pct"/>
            <w:shd w:val="clear" w:color="auto" w:fill="auto"/>
            <w:vAlign w:val="center"/>
          </w:tcPr>
          <w:p>
            <w:pPr>
              <w:pStyle w:val="9"/>
              <w:keepNext w:val="0"/>
              <w:keepLines w:val="0"/>
              <w:widowControl/>
              <w:suppressLineNumbers w:val="0"/>
            </w:pPr>
          </w:p>
        </w:tc>
        <w:tc>
          <w:tcPr>
            <w:tcW w:w="1497" w:type="pct"/>
            <w:shd w:val="clear" w:color="auto" w:fill="auto"/>
            <w:vAlign w:val="center"/>
          </w:tcPr>
          <w:p>
            <w:pPr>
              <w:pStyle w:val="9"/>
              <w:keepNext w:val="0"/>
              <w:keepLines w:val="0"/>
              <w:widowControl/>
              <w:suppressLineNumbers w:val="0"/>
            </w:pPr>
          </w:p>
        </w:tc>
        <w:tc>
          <w:tcPr>
            <w:tcW w:w="100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公开01表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97" w:type="pct"/>
            <w:gridSpan w:val="4"/>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部门：花垣县边城公园管理处 </w:t>
            </w:r>
          </w:p>
        </w:tc>
        <w:tc>
          <w:tcPr>
            <w:tcW w:w="100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收入 </w:t>
            </w:r>
          </w:p>
        </w:tc>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167.38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四、上级补助收入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五、事业收入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六、经营收入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七、附属单位上缴收入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八、其他收入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63.42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258.76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0"/>
                <w:szCs w:val="20"/>
              </w:rPr>
              <w:t xml:space="preserve">24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0"/>
                <w:szCs w:val="20"/>
              </w:rPr>
              <w:t xml:space="preserve">25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0"/>
                <w:szCs w:val="20"/>
              </w:rPr>
              <w:t xml:space="preserve">26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230.79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280.46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使用非财政拨款结余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结余分配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年初结转和结余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91.69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年末结转和结余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322.48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322.48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注：本表反映部门本年度的总收支和年末结转结余情况。本表金额转换为万元时，因四舍五入可能存在尾数误差。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2"/>
        <w:gridCol w:w="362"/>
        <w:gridCol w:w="362"/>
        <w:gridCol w:w="3192"/>
        <w:gridCol w:w="2175"/>
        <w:gridCol w:w="1594"/>
        <w:gridCol w:w="1594"/>
        <w:gridCol w:w="1594"/>
        <w:gridCol w:w="1607"/>
        <w:gridCol w:w="1594"/>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1"/>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3" w:type="pct"/>
            <w:shd w:val="clear" w:color="auto" w:fill="auto"/>
            <w:vAlign w:val="center"/>
          </w:tcPr>
          <w:p>
            <w:pPr>
              <w:pStyle w:val="9"/>
              <w:keepNext w:val="0"/>
              <w:keepLines w:val="0"/>
              <w:widowControl/>
              <w:suppressLineNumbers w:val="0"/>
            </w:pPr>
          </w:p>
        </w:tc>
        <w:tc>
          <w:tcPr>
            <w:tcW w:w="113" w:type="pct"/>
            <w:shd w:val="clear" w:color="auto" w:fill="auto"/>
            <w:vAlign w:val="center"/>
          </w:tcPr>
          <w:p>
            <w:pPr>
              <w:pStyle w:val="9"/>
              <w:keepNext w:val="0"/>
              <w:keepLines w:val="0"/>
              <w:widowControl/>
              <w:suppressLineNumbers w:val="0"/>
            </w:pPr>
          </w:p>
        </w:tc>
        <w:tc>
          <w:tcPr>
            <w:tcW w:w="113" w:type="pct"/>
            <w:shd w:val="clear" w:color="auto" w:fill="auto"/>
            <w:vAlign w:val="center"/>
          </w:tcPr>
          <w:p>
            <w:pPr>
              <w:pStyle w:val="9"/>
              <w:keepNext w:val="0"/>
              <w:keepLines w:val="0"/>
              <w:widowControl/>
              <w:suppressLineNumbers w:val="0"/>
            </w:pPr>
          </w:p>
        </w:tc>
        <w:tc>
          <w:tcPr>
            <w:tcW w:w="995" w:type="pct"/>
            <w:shd w:val="clear" w:color="auto" w:fill="auto"/>
            <w:vAlign w:val="center"/>
          </w:tcPr>
          <w:p>
            <w:pPr>
              <w:pStyle w:val="9"/>
              <w:keepNext w:val="0"/>
              <w:keepLines w:val="0"/>
              <w:widowControl/>
              <w:suppressLineNumbers w:val="0"/>
            </w:pPr>
          </w:p>
        </w:tc>
        <w:tc>
          <w:tcPr>
            <w:tcW w:w="678"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99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公开02表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04" w:type="pct"/>
            <w:gridSpan w:val="9"/>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部门：花垣县边城公园管理处 </w:t>
            </w:r>
          </w:p>
        </w:tc>
        <w:tc>
          <w:tcPr>
            <w:tcW w:w="99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财政拨款收入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上级补助收入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事业收入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附属单位上缴收入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39"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230.79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167.38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63.42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7.52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7.52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6.99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6.99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6.99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6.99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0.53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0.53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0.53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0.53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2101102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事业单位医疗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209.10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145.68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63.42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城乡社区管理事务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2120199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其他城乡社区管理事务支出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21203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城乡社区公共设施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137.68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137.68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2120399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其他城乡社区公共设施支出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137.68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137.68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21299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63.42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63.42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2129999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63.42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63.42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214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交通运输支出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21401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公路水路运输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2140101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1"/>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注：本表反映部门本年度取得的各项收入情况。本表金额转换为万元时，因四舍五入可能存在尾数误差。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0"/>
        <w:gridCol w:w="401"/>
        <w:gridCol w:w="404"/>
        <w:gridCol w:w="3548"/>
        <w:gridCol w:w="2415"/>
        <w:gridCol w:w="1771"/>
        <w:gridCol w:w="1771"/>
        <w:gridCol w:w="1780"/>
        <w:gridCol w:w="1771"/>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25" w:type="pct"/>
            <w:shd w:val="clear" w:color="auto" w:fill="auto"/>
            <w:vAlign w:val="center"/>
          </w:tcPr>
          <w:p>
            <w:pPr>
              <w:pStyle w:val="9"/>
              <w:keepNext w:val="0"/>
              <w:keepLines w:val="0"/>
              <w:widowControl/>
              <w:suppressLineNumbers w:val="0"/>
            </w:pPr>
          </w:p>
        </w:tc>
        <w:tc>
          <w:tcPr>
            <w:tcW w:w="125" w:type="pct"/>
            <w:shd w:val="clear" w:color="auto" w:fill="auto"/>
            <w:vAlign w:val="center"/>
          </w:tcPr>
          <w:p>
            <w:pPr>
              <w:pStyle w:val="9"/>
              <w:keepNext w:val="0"/>
              <w:keepLines w:val="0"/>
              <w:widowControl/>
              <w:suppressLineNumbers w:val="0"/>
            </w:pPr>
          </w:p>
        </w:tc>
        <w:tc>
          <w:tcPr>
            <w:tcW w:w="125" w:type="pct"/>
            <w:shd w:val="clear" w:color="auto" w:fill="auto"/>
            <w:vAlign w:val="center"/>
          </w:tcPr>
          <w:p>
            <w:pPr>
              <w:pStyle w:val="9"/>
              <w:keepNext w:val="0"/>
              <w:keepLines w:val="0"/>
              <w:widowControl/>
              <w:suppressLineNumbers w:val="0"/>
            </w:pPr>
          </w:p>
        </w:tc>
        <w:tc>
          <w:tcPr>
            <w:tcW w:w="1105" w:type="pct"/>
            <w:shd w:val="clear" w:color="auto" w:fill="auto"/>
            <w:vAlign w:val="center"/>
          </w:tcPr>
          <w:p>
            <w:pPr>
              <w:pStyle w:val="9"/>
              <w:keepNext w:val="0"/>
              <w:keepLines w:val="0"/>
              <w:widowControl/>
              <w:suppressLineNumbers w:val="0"/>
            </w:pPr>
          </w:p>
        </w:tc>
        <w:tc>
          <w:tcPr>
            <w:tcW w:w="753" w:type="pct"/>
            <w:shd w:val="clear" w:color="auto" w:fill="auto"/>
            <w:vAlign w:val="center"/>
          </w:tcPr>
          <w:p>
            <w:pPr>
              <w:pStyle w:val="9"/>
              <w:keepNext w:val="0"/>
              <w:keepLines w:val="0"/>
              <w:widowControl/>
              <w:suppressLineNumbers w:val="0"/>
            </w:pPr>
          </w:p>
        </w:tc>
        <w:tc>
          <w:tcPr>
            <w:tcW w:w="552" w:type="pct"/>
            <w:shd w:val="clear" w:color="auto" w:fill="auto"/>
            <w:vAlign w:val="center"/>
          </w:tcPr>
          <w:p>
            <w:pPr>
              <w:pStyle w:val="9"/>
              <w:keepNext w:val="0"/>
              <w:keepLines w:val="0"/>
              <w:widowControl/>
              <w:suppressLineNumbers w:val="0"/>
            </w:pPr>
          </w:p>
        </w:tc>
        <w:tc>
          <w:tcPr>
            <w:tcW w:w="552" w:type="pct"/>
            <w:shd w:val="clear" w:color="auto" w:fill="auto"/>
            <w:vAlign w:val="center"/>
          </w:tcPr>
          <w:p>
            <w:pPr>
              <w:pStyle w:val="9"/>
              <w:keepNext w:val="0"/>
              <w:keepLines w:val="0"/>
              <w:widowControl/>
              <w:suppressLineNumbers w:val="0"/>
            </w:pPr>
          </w:p>
        </w:tc>
        <w:tc>
          <w:tcPr>
            <w:tcW w:w="552" w:type="pct"/>
            <w:shd w:val="clear" w:color="auto" w:fill="auto"/>
            <w:vAlign w:val="center"/>
          </w:tcPr>
          <w:p>
            <w:pPr>
              <w:pStyle w:val="9"/>
              <w:keepNext w:val="0"/>
              <w:keepLines w:val="0"/>
              <w:widowControl/>
              <w:suppressLineNumbers w:val="0"/>
            </w:pPr>
          </w:p>
        </w:tc>
        <w:tc>
          <w:tcPr>
            <w:tcW w:w="110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公开03表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894" w:type="pct"/>
            <w:gridSpan w:val="8"/>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部门：花垣县边城公园管理处 </w:t>
            </w:r>
          </w:p>
        </w:tc>
        <w:tc>
          <w:tcPr>
            <w:tcW w:w="110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上缴上级支出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对附属单位补助支出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280.46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209.24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71.21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7.52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7.52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6.99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6.99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6.99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6.99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0.53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0.53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0.53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0.53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2101102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事业单位医疗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258.76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187.55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71.21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城乡社区管理事务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2120199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其他城乡社区管理事务支出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21203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城乡社区公共设施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187.55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187.55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2120399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其他城乡社区公共设施支出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187.55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187.55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21299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63.21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63.21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2129999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63.21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63.21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214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交通运输支出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21401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公路水路运输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2140101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注：本表反映部门本年度各项支出情况。本表金额转换为万元时，因四舍五入可能存在尾数误差。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04"/>
        <w:gridCol w:w="529"/>
        <w:gridCol w:w="1559"/>
        <w:gridCol w:w="3692"/>
        <w:gridCol w:w="529"/>
        <w:gridCol w:w="2130"/>
        <w:gridCol w:w="1466"/>
        <w:gridCol w:w="1463"/>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财政拨款收入支出决算总表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486" w:type="pct"/>
            <w:shd w:val="clear" w:color="auto" w:fill="auto"/>
            <w:vAlign w:val="center"/>
          </w:tcPr>
          <w:p>
            <w:pPr>
              <w:pStyle w:val="9"/>
              <w:keepNext w:val="0"/>
              <w:keepLines w:val="0"/>
              <w:widowControl/>
              <w:suppressLineNumbers w:val="0"/>
            </w:pPr>
          </w:p>
        </w:tc>
        <w:tc>
          <w:tcPr>
            <w:tcW w:w="1151"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664" w:type="pct"/>
            <w:shd w:val="clear" w:color="auto" w:fill="auto"/>
            <w:vAlign w:val="center"/>
          </w:tcPr>
          <w:p>
            <w:pPr>
              <w:pStyle w:val="9"/>
              <w:keepNext w:val="0"/>
              <w:keepLines w:val="0"/>
              <w:widowControl/>
              <w:suppressLineNumbers w:val="0"/>
            </w:pPr>
          </w:p>
        </w:tc>
        <w:tc>
          <w:tcPr>
            <w:tcW w:w="456" w:type="pct"/>
            <w:shd w:val="clear" w:color="auto" w:fill="auto"/>
            <w:vAlign w:val="center"/>
          </w:tcPr>
          <w:p>
            <w:pPr>
              <w:pStyle w:val="9"/>
              <w:keepNext w:val="0"/>
              <w:keepLines w:val="0"/>
              <w:widowControl/>
              <w:suppressLineNumbers w:val="0"/>
            </w:pPr>
          </w:p>
        </w:tc>
        <w:tc>
          <w:tcPr>
            <w:tcW w:w="91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公开04表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87"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部门：花垣县边城公园管理处 </w:t>
            </w:r>
          </w:p>
        </w:tc>
        <w:tc>
          <w:tcPr>
            <w:tcW w:w="91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 入 </w:t>
            </w:r>
          </w:p>
        </w:tc>
        <w:tc>
          <w:tcPr>
            <w:tcW w:w="3349"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 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一般公共预算财政拨款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政府性基金预算财政拨款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国有资本经营预算财政拨款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167.38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7.52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7.52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195.55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195.55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24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25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26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167.38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217.24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217.24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年初财政拨款结转和结余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91.69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年末财政拨款结转和结余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41.82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41.82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一般公共预算财政拨款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91.69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政府性基金预算财政拨款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国有资本经营预算财政拨款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63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259.07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64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259.07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259.07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2"/>
        <w:gridCol w:w="452"/>
        <w:gridCol w:w="455"/>
        <w:gridCol w:w="5398"/>
        <w:gridCol w:w="3092"/>
        <w:gridCol w:w="3093"/>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1" w:type="pct"/>
            <w:shd w:val="clear" w:color="auto" w:fill="auto"/>
            <w:vAlign w:val="center"/>
          </w:tcPr>
          <w:p>
            <w:pPr>
              <w:pStyle w:val="9"/>
              <w:keepNext w:val="0"/>
              <w:keepLines w:val="0"/>
              <w:widowControl/>
              <w:suppressLineNumbers w:val="0"/>
            </w:pPr>
          </w:p>
        </w:tc>
        <w:tc>
          <w:tcPr>
            <w:tcW w:w="141" w:type="pct"/>
            <w:shd w:val="clear" w:color="auto" w:fill="auto"/>
            <w:vAlign w:val="center"/>
          </w:tcPr>
          <w:p>
            <w:pPr>
              <w:pStyle w:val="9"/>
              <w:keepNext w:val="0"/>
              <w:keepLines w:val="0"/>
              <w:widowControl/>
              <w:suppressLineNumbers w:val="0"/>
            </w:pPr>
          </w:p>
        </w:tc>
        <w:tc>
          <w:tcPr>
            <w:tcW w:w="141" w:type="pct"/>
            <w:shd w:val="clear" w:color="auto" w:fill="auto"/>
            <w:vAlign w:val="center"/>
          </w:tcPr>
          <w:p>
            <w:pPr>
              <w:pStyle w:val="9"/>
              <w:keepNext w:val="0"/>
              <w:keepLines w:val="0"/>
              <w:widowControl/>
              <w:suppressLineNumbers w:val="0"/>
            </w:pPr>
          </w:p>
        </w:tc>
        <w:tc>
          <w:tcPr>
            <w:tcW w:w="1683" w:type="pct"/>
            <w:shd w:val="clear" w:color="auto" w:fill="auto"/>
            <w:vAlign w:val="center"/>
          </w:tcPr>
          <w:p>
            <w:pPr>
              <w:pStyle w:val="9"/>
              <w:keepNext w:val="0"/>
              <w:keepLines w:val="0"/>
              <w:widowControl/>
              <w:suppressLineNumbers w:val="0"/>
            </w:pPr>
          </w:p>
        </w:tc>
        <w:tc>
          <w:tcPr>
            <w:tcW w:w="964" w:type="pct"/>
            <w:shd w:val="clear" w:color="auto" w:fill="auto"/>
            <w:vAlign w:val="center"/>
          </w:tcPr>
          <w:p>
            <w:pPr>
              <w:pStyle w:val="9"/>
              <w:keepNext w:val="0"/>
              <w:keepLines w:val="0"/>
              <w:widowControl/>
              <w:suppressLineNumbers w:val="0"/>
            </w:pPr>
          </w:p>
        </w:tc>
        <w:tc>
          <w:tcPr>
            <w:tcW w:w="1928"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公开05表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071" w:type="pct"/>
            <w:gridSpan w:val="5"/>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部门：花垣县边城公园管理处 </w:t>
            </w:r>
          </w:p>
        </w:tc>
        <w:tc>
          <w:tcPr>
            <w:tcW w:w="1928"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89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24"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217.24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209.24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7.52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7.52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6.99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6.99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6.99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6.99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0.53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0.53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0.53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0.53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2101102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事业单位医疗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195.55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187.55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城乡社区管理事务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2120199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其他城乡社区管理事务支出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21203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城乡社区公共设施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187.55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187.55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2120399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其他城乡社区公共设施支出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187.55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187.55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214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交通运输支出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21401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公路水路运输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2140101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注：本表反映部门本年度一般公共预算财政拨款支出情况。本表金额转换为万元时，因四舍五入可能存在尾数误差。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8"/>
        <w:gridCol w:w="3380"/>
        <w:gridCol w:w="1726"/>
        <w:gridCol w:w="719"/>
        <w:gridCol w:w="2659"/>
        <w:gridCol w:w="1726"/>
        <w:gridCol w:w="722"/>
        <w:gridCol w:w="26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一般公共预算财政拨款基本支出决算明细表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shd w:val="clear" w:color="auto" w:fill="auto"/>
            <w:vAlign w:val="center"/>
          </w:tcPr>
          <w:p>
            <w:pPr>
              <w:pStyle w:val="9"/>
              <w:keepNext w:val="0"/>
              <w:keepLines w:val="0"/>
              <w:widowControl/>
              <w:suppressLineNumbers w:val="0"/>
            </w:pPr>
          </w:p>
        </w:tc>
        <w:tc>
          <w:tcPr>
            <w:tcW w:w="1053" w:type="pct"/>
            <w:shd w:val="clear" w:color="auto" w:fill="auto"/>
            <w:vAlign w:val="center"/>
          </w:tcPr>
          <w:p>
            <w:pPr>
              <w:pStyle w:val="9"/>
              <w:keepNext w:val="0"/>
              <w:keepLines w:val="0"/>
              <w:widowControl/>
              <w:suppressLineNumbers w:val="0"/>
            </w:pPr>
          </w:p>
        </w:tc>
        <w:tc>
          <w:tcPr>
            <w:tcW w:w="538" w:type="pct"/>
            <w:shd w:val="clear" w:color="auto" w:fill="auto"/>
            <w:vAlign w:val="center"/>
          </w:tcPr>
          <w:p>
            <w:pPr>
              <w:pStyle w:val="9"/>
              <w:keepNext w:val="0"/>
              <w:keepLines w:val="0"/>
              <w:widowControl/>
              <w:suppressLineNumbers w:val="0"/>
            </w:pPr>
          </w:p>
        </w:tc>
        <w:tc>
          <w:tcPr>
            <w:tcW w:w="224" w:type="pct"/>
            <w:shd w:val="clear" w:color="auto" w:fill="auto"/>
            <w:vAlign w:val="center"/>
          </w:tcPr>
          <w:p>
            <w:pPr>
              <w:pStyle w:val="9"/>
              <w:keepNext w:val="0"/>
              <w:keepLines w:val="0"/>
              <w:widowControl/>
              <w:suppressLineNumbers w:val="0"/>
            </w:pPr>
          </w:p>
        </w:tc>
        <w:tc>
          <w:tcPr>
            <w:tcW w:w="829" w:type="pct"/>
            <w:shd w:val="clear" w:color="auto" w:fill="auto"/>
            <w:vAlign w:val="center"/>
          </w:tcPr>
          <w:p>
            <w:pPr>
              <w:pStyle w:val="9"/>
              <w:keepNext w:val="0"/>
              <w:keepLines w:val="0"/>
              <w:widowControl/>
              <w:suppressLineNumbers w:val="0"/>
            </w:pPr>
          </w:p>
        </w:tc>
        <w:tc>
          <w:tcPr>
            <w:tcW w:w="538" w:type="pct"/>
            <w:shd w:val="clear" w:color="auto" w:fill="auto"/>
            <w:vAlign w:val="center"/>
          </w:tcPr>
          <w:p>
            <w:pPr>
              <w:pStyle w:val="9"/>
              <w:keepNext w:val="0"/>
              <w:keepLines w:val="0"/>
              <w:widowControl/>
              <w:suppressLineNumbers w:val="0"/>
            </w:pPr>
          </w:p>
        </w:tc>
        <w:tc>
          <w:tcPr>
            <w:tcW w:w="224" w:type="pct"/>
            <w:shd w:val="clear" w:color="auto" w:fill="auto"/>
            <w:vAlign w:val="center"/>
          </w:tcPr>
          <w:p>
            <w:pPr>
              <w:pStyle w:val="9"/>
              <w:keepNext w:val="0"/>
              <w:keepLines w:val="0"/>
              <w:widowControl/>
              <w:suppressLineNumbers w:val="0"/>
            </w:pPr>
          </w:p>
        </w:tc>
        <w:tc>
          <w:tcPr>
            <w:tcW w:w="1367"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18"/>
                <w:szCs w:val="18"/>
              </w:rPr>
              <w:t xml:space="preserve">公开06表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632"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部门：花垣县边城公园管理处 </w:t>
            </w:r>
          </w:p>
        </w:tc>
        <w:tc>
          <w:tcPr>
            <w:tcW w:w="1367"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18"/>
                <w:szCs w:val="18"/>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1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人员经费 </w:t>
            </w:r>
          </w:p>
        </w:tc>
        <w:tc>
          <w:tcPr>
            <w:tcW w:w="3183"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公用经费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工资福利支出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129.68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商品和服务支出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62.65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债务利息及费用支出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基本工资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25.92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3.40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国内债务付息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30102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津贴补贴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18.93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印刷费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0.10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国外债务付息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30103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奖金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30203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咨询费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310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资本性支出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30106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伙食补助费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30204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手续费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房屋建筑物购建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30107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绩效工资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30205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0.06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办公设备购置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30108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6.99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电费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0.50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31003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专用设备购置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30109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职业年金缴费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邮电费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1.42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31005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基础设施建设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30110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职工基本医疗保险缴费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取暖费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大型修缮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公务员医疗补助缴费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物业管理费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信息网络及软件购置更新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30112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0.78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差旅费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1.79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物资储备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30113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因公出国（境）费用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土地补偿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30114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30213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维修（护）费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4.52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31010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安置补助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30199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其他工资福利支出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68.49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30214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租赁费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地上附着物和青苗补偿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303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对个人和家庭的补助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15.51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30215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会议费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拆迁补偿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离休费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培训费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0.20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31013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30302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退休费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公务接待费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其他交通工具购置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30303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退职（役）费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专用材料费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文物和陈列品购置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30304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抚恤金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30224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被装购置费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无形资产购置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30305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生活补助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3.03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30225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专用燃料费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31099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其他资本性支出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30306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救济费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劳务费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2.38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399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其他支出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30307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委托业务费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赠与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30308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助学金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工会经费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国家赔偿费用支出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30309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奖励金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11.20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福利费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对民间非营利组织和群众性自治组织补贴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30310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个人农业生产补贴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公务用车运行维护费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39999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代缴社会保险费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其他交通费用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0.87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30399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其他对个人和家庭的补助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1.28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30240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税金及附加费用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30299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其他商品和服务支出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47.42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278" w:type="pct"/>
            <w:gridSpan w:val="2"/>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人员经费合计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145.19 </w:t>
            </w:r>
          </w:p>
        </w:tc>
        <w:tc>
          <w:tcPr>
            <w:tcW w:w="2645" w:type="pct"/>
            <w:gridSpan w:val="5"/>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公用经费合计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64.05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注：本表反映部门本年度一般公共预算财政拨款基本支出明细情况。本表金额转换为万元时，因四舍五入可能存在尾数误差。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2"/>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一般公共预算财政拨款“三公”经费支出决算表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833"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公开07表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6" w:type="pct"/>
            <w:gridSpan w:val="10"/>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部门：花垣县边城公园管理处 </w:t>
            </w:r>
          </w:p>
        </w:tc>
        <w:tc>
          <w:tcPr>
            <w:tcW w:w="833"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预算数 </w:t>
            </w:r>
          </w:p>
        </w:tc>
        <w:tc>
          <w:tcPr>
            <w:tcW w:w="25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3"/>
        <w:gridCol w:w="334"/>
        <w:gridCol w:w="334"/>
        <w:gridCol w:w="3458"/>
        <w:gridCol w:w="1180"/>
        <w:gridCol w:w="1969"/>
        <w:gridCol w:w="1075"/>
        <w:gridCol w:w="1527"/>
        <w:gridCol w:w="1517"/>
        <w:gridCol w:w="4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政府性基金预算财政拨款收入支出决算表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4" w:type="pct"/>
            <w:shd w:val="clear" w:color="auto" w:fill="auto"/>
            <w:vAlign w:val="center"/>
          </w:tcPr>
          <w:p>
            <w:pPr>
              <w:pStyle w:val="9"/>
              <w:keepNext w:val="0"/>
              <w:keepLines w:val="0"/>
              <w:widowControl/>
              <w:suppressLineNumbers w:val="0"/>
            </w:pPr>
          </w:p>
        </w:tc>
        <w:tc>
          <w:tcPr>
            <w:tcW w:w="104" w:type="pct"/>
            <w:shd w:val="clear" w:color="auto" w:fill="auto"/>
            <w:vAlign w:val="center"/>
          </w:tcPr>
          <w:p>
            <w:pPr>
              <w:pStyle w:val="9"/>
              <w:keepNext w:val="0"/>
              <w:keepLines w:val="0"/>
              <w:widowControl/>
              <w:suppressLineNumbers w:val="0"/>
            </w:pPr>
          </w:p>
        </w:tc>
        <w:tc>
          <w:tcPr>
            <w:tcW w:w="104" w:type="pct"/>
            <w:shd w:val="clear" w:color="auto" w:fill="auto"/>
            <w:vAlign w:val="center"/>
          </w:tcPr>
          <w:p>
            <w:pPr>
              <w:pStyle w:val="9"/>
              <w:keepNext w:val="0"/>
              <w:keepLines w:val="0"/>
              <w:widowControl/>
              <w:suppressLineNumbers w:val="0"/>
            </w:pPr>
          </w:p>
        </w:tc>
        <w:tc>
          <w:tcPr>
            <w:tcW w:w="1078" w:type="pct"/>
            <w:shd w:val="clear" w:color="auto" w:fill="auto"/>
            <w:vAlign w:val="center"/>
          </w:tcPr>
          <w:p>
            <w:pPr>
              <w:pStyle w:val="9"/>
              <w:keepNext w:val="0"/>
              <w:keepLines w:val="0"/>
              <w:widowControl/>
              <w:suppressLineNumbers w:val="0"/>
            </w:pPr>
          </w:p>
        </w:tc>
        <w:tc>
          <w:tcPr>
            <w:tcW w:w="368" w:type="pct"/>
            <w:shd w:val="clear" w:color="auto" w:fill="auto"/>
            <w:vAlign w:val="center"/>
          </w:tcPr>
          <w:p>
            <w:pPr>
              <w:pStyle w:val="9"/>
              <w:keepNext w:val="0"/>
              <w:keepLines w:val="0"/>
              <w:widowControl/>
              <w:suppressLineNumbers w:val="0"/>
            </w:pPr>
          </w:p>
        </w:tc>
        <w:tc>
          <w:tcPr>
            <w:tcW w:w="614" w:type="pct"/>
            <w:shd w:val="clear" w:color="auto" w:fill="auto"/>
            <w:vAlign w:val="center"/>
          </w:tcPr>
          <w:p>
            <w:pPr>
              <w:pStyle w:val="9"/>
              <w:keepNext w:val="0"/>
              <w:keepLines w:val="0"/>
              <w:widowControl/>
              <w:suppressLineNumbers w:val="0"/>
            </w:pPr>
          </w:p>
        </w:tc>
        <w:tc>
          <w:tcPr>
            <w:tcW w:w="335" w:type="pct"/>
            <w:shd w:val="clear" w:color="auto" w:fill="auto"/>
            <w:vAlign w:val="center"/>
          </w:tcPr>
          <w:p>
            <w:pPr>
              <w:pStyle w:val="9"/>
              <w:keepNext w:val="0"/>
              <w:keepLines w:val="0"/>
              <w:widowControl/>
              <w:suppressLineNumbers w:val="0"/>
            </w:pPr>
          </w:p>
        </w:tc>
        <w:tc>
          <w:tcPr>
            <w:tcW w:w="473" w:type="pct"/>
            <w:shd w:val="clear" w:color="auto" w:fill="auto"/>
            <w:vAlign w:val="center"/>
          </w:tcPr>
          <w:p>
            <w:pPr>
              <w:pStyle w:val="9"/>
              <w:keepNext w:val="0"/>
              <w:keepLines w:val="0"/>
              <w:widowControl/>
              <w:suppressLineNumbers w:val="0"/>
            </w:pPr>
          </w:p>
        </w:tc>
        <w:tc>
          <w:tcPr>
            <w:tcW w:w="181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公开08表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83" w:type="pct"/>
            <w:gridSpan w:val="8"/>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部门：花垣县边城公园管理处 </w:t>
            </w:r>
          </w:p>
        </w:tc>
        <w:tc>
          <w:tcPr>
            <w:tcW w:w="181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年初结转和结余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 </w:t>
            </w:r>
          </w:p>
        </w:tc>
        <w:tc>
          <w:tcPr>
            <w:tcW w:w="128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年末结转和结余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12"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注：本表反映部门本年度政府性基金预算财政拨款收入、支出及结转和结余情况。本表金额转换为万元时，因四舍五入可能存在尾数误差。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9"/>
        <w:gridCol w:w="529"/>
        <w:gridCol w:w="532"/>
        <w:gridCol w:w="6329"/>
        <w:gridCol w:w="2707"/>
        <w:gridCol w:w="2704"/>
        <w:gridCol w:w="2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国有资本经营预算财政拨款支出决算表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5"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1972" w:type="pct"/>
            <w:shd w:val="clear" w:color="auto" w:fill="auto"/>
            <w:vAlign w:val="center"/>
          </w:tcPr>
          <w:p>
            <w:pPr>
              <w:pStyle w:val="9"/>
              <w:keepNext w:val="0"/>
              <w:keepLines w:val="0"/>
              <w:widowControl/>
              <w:suppressLineNumbers w:val="0"/>
            </w:pPr>
          </w:p>
        </w:tc>
        <w:tc>
          <w:tcPr>
            <w:tcW w:w="843" w:type="pct"/>
            <w:shd w:val="clear" w:color="auto" w:fill="auto"/>
            <w:vAlign w:val="center"/>
          </w:tcPr>
          <w:p>
            <w:pPr>
              <w:pStyle w:val="9"/>
              <w:keepNext w:val="0"/>
              <w:keepLines w:val="0"/>
              <w:widowControl/>
              <w:suppressLineNumbers w:val="0"/>
            </w:pPr>
          </w:p>
        </w:tc>
        <w:tc>
          <w:tcPr>
            <w:tcW w:w="168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公开09表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13" w:type="pct"/>
            <w:gridSpan w:val="5"/>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部门：花垣县边城公园管理处 </w:t>
            </w:r>
          </w:p>
        </w:tc>
        <w:tc>
          <w:tcPr>
            <w:tcW w:w="168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53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96"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注：本表反映部门本年度国有资本经营预算财政拨款支出情况。本表金额转换为万元时，因四舍五入可能存在尾数误差。 </w:t>
            </w:r>
          </w:p>
        </w:tc>
      </w:tr>
    </w:tbl>
    <w:p>
      <w:pPr>
        <w:pStyle w:val="9"/>
        <w:keepNext w:val="0"/>
        <w:keepLines w:val="0"/>
        <w:widowControl/>
        <w:suppressLineNumbers w:val="0"/>
      </w:pPr>
    </w:p>
    <w:p>
      <w:pPr>
        <w:rPr>
          <w:color w:val="000000"/>
        </w:rPr>
        <w:sectPr>
          <w:pgSz w:w="16838" w:h="11906"/>
          <w:pgMar w:top="1080" w:right="400" w:bottom="1080" w:left="400" w:header="851" w:footer="992" w:gutter="0"/>
          <w:cols w:space="0" w:num="1"/>
          <w:docGrid w:type="linesAndChars" w:linePitch="160" w:charSpace="0"/>
        </w:sectPr>
      </w:pPr>
    </w:p>
    <w:p>
      <w:pPr>
        <w:spacing w:before="0" w:beforeAutospacing="0" w:after="2" w:afterAutospacing="0"/>
        <w:jc w:val="center"/>
        <w:rPr>
          <w:sz w:val="21"/>
          <w:szCs w:val="21"/>
        </w:rPr>
      </w:pPr>
      <w:r>
        <w:rPr>
          <w:rFonts w:hint="eastAsia" w:ascii="宋体" w:hAnsi="宋体" w:eastAsia="宋体" w:cs="宋体"/>
          <w:b/>
          <w:bCs/>
          <w:color w:val="000000"/>
          <w:sz w:val="36"/>
          <w:szCs w:val="36"/>
        </w:rPr>
        <w:t>第三部分 2021年度部门决算情况说明</w:t>
      </w:r>
      <w:r>
        <w:rPr>
          <w:color w:val="000000"/>
          <w:sz w:val="21"/>
          <w:szCs w:val="21"/>
        </w:rPr>
        <w:t xml:space="preserve"> </w:t>
      </w:r>
    </w:p>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2021年度收、支总计322.48万元。与上一年度相比，收、支总计各增加84.48万元，增长35.5%。主要是因为新增两个公园的管理，财政增加了公园管理经费及维修维护经费。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2021年度收入合计230.79万元，其中：财政拨款收入167.38万元，占72.52%；上级补助收入0万元，占0%；事业收入0万元，占0%；经营收入0万元，占0%；附属单位上缴收入0万元，占0%；其他收入63.42万元，占27.48%。</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2021年度支出合计280.46万元，其中：基本支出209.24万元，占74.61%；项目支出71.21万元，占25.39%；上缴上级支出0万元，占0%；经营支出0万元，占0%；对附属单位补助支出0万元，占0%。</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收、支总计259.07万元，其中：一般公共预算财政拨款259.07万元，政府性基金财政拨款0万元。与上一年度相比，财政拨款收、支总计各增加21.39万元，增长9%。主要是因为新增两个公园的管理，财政增加了公园管理经费及维修维护经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（一）财政拨款支出决算总体情况</w:t>
      </w:r>
      <w:r>
        <w:rPr>
          <w:color w:val="000000"/>
          <w:sz w:val="27"/>
          <w:szCs w:val="27"/>
        </w:rPr>
        <w:t xml:space="preserve"> </w:t>
      </w:r>
    </w:p>
    <w:p>
      <w:pPr>
        <w:pStyle w:val="14"/>
        <w:spacing w:before="0" w:beforeAutospacing="0" w:after="2" w:afterAutospacing="0"/>
        <w:ind w:left="0" w:firstLine="855"/>
        <w:rPr>
          <w:sz w:val="27"/>
          <w:szCs w:val="27"/>
        </w:rPr>
      </w:pPr>
      <w:r>
        <w:rPr>
          <w:rFonts w:ascii="宋体" w:hAnsi="宋体" w:eastAsia="宋体" w:cs="宋体"/>
          <w:color w:val="000000"/>
          <w:sz w:val="32"/>
          <w:szCs w:val="32"/>
        </w:rPr>
        <w:t>2021年度财政拨款支出217.24万元，其中：基本支出</w:t>
      </w:r>
      <w:r>
        <w:rPr>
          <w:rFonts w:hint="eastAsia" w:ascii="宋体" w:hAnsi="宋体" w:eastAsia="宋体" w:cs="宋体"/>
          <w:color w:val="000000"/>
          <w:sz w:val="32"/>
          <w:szCs w:val="32"/>
        </w:rPr>
        <w:t>209.24</w:t>
      </w:r>
      <w:r>
        <w:rPr>
          <w:rFonts w:ascii="宋体" w:hAnsi="宋体" w:eastAsia="宋体" w:cs="宋体"/>
          <w:color w:val="000000"/>
          <w:sz w:val="32"/>
          <w:szCs w:val="32"/>
        </w:rPr>
        <w:t>万元，项目支出</w:t>
      </w:r>
      <w:r>
        <w:rPr>
          <w:rFonts w:hint="eastAsia" w:ascii="宋体" w:hAnsi="宋体" w:eastAsia="宋体" w:cs="宋体"/>
          <w:color w:val="000000"/>
          <w:sz w:val="32"/>
          <w:szCs w:val="32"/>
        </w:rPr>
        <w:t>8</w:t>
      </w:r>
      <w:r>
        <w:rPr>
          <w:rFonts w:ascii="宋体" w:hAnsi="宋体" w:eastAsia="宋体" w:cs="宋体"/>
          <w:color w:val="000000"/>
          <w:sz w:val="32"/>
          <w:szCs w:val="32"/>
        </w:rPr>
        <w:t>万元。占本年支出合计的77.46%。与上一年度相比，财政拨款支出增加71.25万元，增长48.8%。主要是因为新增两个公园的管理，财政增加了公园管理经费及维修维护经费。</w:t>
      </w:r>
      <w:r>
        <w:rPr>
          <w:rFonts w:hint="eastAsia" w:ascii="宋体" w:hAnsi="宋体" w:eastAsia="宋体" w:cs="宋体"/>
          <w:color w:val="000000"/>
          <w:sz w:val="32"/>
          <w:szCs w:val="32"/>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（二）财政拨款支出决算结构情况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支出217.24万元，主要用于以下方面：社会保障和就业支出7.52万元，占3.46%；卫生健康支出3.27万元，占1.51%；城乡社区支出195.55万元，占90.01%；交通运输支出5.6万元，占2.58%；住房保障支出5.31万元，占2.44%。</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（三）财政拨款支出决算具体情况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2021年度财政拨款支出年初预算数为139.09万元，支出决算数为217.24万元，完成年初预算的156.18%，其中：</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1、社会保障和就业支出（类）行政事业单位养老支出（款）机关事业单位基本养老保险缴费支出（项）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年初预算为7.79万元，支出决算为6.99万元，完成年初预算的89.73%。决算数小于年初预算数的主要原因是：年中有1人调离，导致社会保障和就业支出类预算完成率没有害到100%。</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2、社会保障和就业支出（类）其他社会保障和就业支出（款）其他社会保障和就业支出（项）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年初预算为0.61万元，支出决算为0.53万元，完成年初预算的86.89%。决算数小于年初预算数的主要原因是：年中有1人调离，导致缴费数额减少，没有完成预算支出。</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3、卫生健康支出（类）行政事业单位医疗（款）事业单位医疗（项）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年初预算为3.65万元，支出决算为3.27万元，完成年初预算的89.59%。决算数小于年初预算数的主要原因是：年中有1人调离，缴费数减少，导致没有完成预算支出。</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4、城乡社区支出（类）城乡社区管理事务（款）其他城乡社区管理事务支出（项）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年初预算为0万元，支出决算为8万元，决算数大于年初预算数的主要原因是：其他城乡社区管理事务支出项8万元为公园维修维护拨款，没有列入年初预算。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5、城乡社区支出（类）城乡社区公共设施（款）其他城乡社区公共设施支出（项）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年初预算为117.24万元，支出决算为187.55万元，完成年初预算的159.97%。决算数大于年初预算数的主要原因是：本年新增两个公园的管理维护，拨款增加，导致决算数大于预算数，完成率超标。</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6、交通运输支出（类）公路水路运输（款）行政运行（项）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年初预算为0万元，支出决算为5.6万元，决算数大于年初预算数的主要原因是：交通运输支出类为预算追加拨款，没有列入年初预算。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7、住房保障支出（类）住房改革支出（款）住房公积金（项）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年初预算为5.91万元，支出决算为5.31万元，完成年初预算的89.85%。决算数小于年初预算数的主要原因是：年中有1人调离，缴费数减少，导致没有完成预算支出。</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2021年度财政拨款基本支出209.24万元，其中：人员经费145.19万元，占基本支出的69.39%，主要包括：基本工资、津贴补贴、机关事业单位基本养老保险缴费、职工基本医疗保险缴费、其他社会保障缴费、住房公积金、其他工资福利支出、生活补助、奖励金、其他对个人和家庭的补助。公用经费64.05万元，占基本支出的30.61%，主要包括：其他资本性支出、办公费、印刷费、水费、电费、邮电费、差旅费、维修（护）费、培训费、劳务费、其他交通费用、其他商品和服务支出。</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七、一般公共预算财政拨款三公经费支出决算情况说明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2021年度“三公”经费财政拨款支出预算为0万元，支出决算为0万元，完成预算的100%，其中：</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接待费支出预算为0万元，支出决算为0万元，决算数与预算数一致，我单位严格按预算执行决算，与上年相比减少0.36万元，下降100%，下降的主要原因是因本年没有公务接待业务，导致公务接待费用为0元，公务接待费下降100%。</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公务用车购置费支出预算为0万元，支出决算为0万元，决算数与预算数一致，我单位严格按预算执行决算，公务用车购置费支出与上年持平。</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公务用车运行维护费支出预算为0万元，支出决算为0万元，决算数与预算数一致，我单位严格按预算执行决算，公务用车运行维护费支出与上年持平。</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2021年度“三公”经费财政拨款支出决算中，公务接待费支出决算0万元，占0%，因公出国（境）费支出决算0万元，占0%，公务用车购置费及运行维护费支出决算0万元，占0%。其中：</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1、因公出国（境）费支出决算为0万元，全年安排因公出国（境）团组0个，累计0人次，我单位2021年度无因公出国（境）费支出。</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2、公务接待费支出决算为0万元，全年共接待来访团组0个、来宾0人次，我单位2021年度无公务接待费支出。</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3、公务用车购置费及运行维护费支出决算为0万元，其中：公务用车购置费0万元。公务用车运行维护费0万元，截至2021年12月31日，我单位开支财政拨款的公务用车保有量为0辆。我单位2021年度无公务用车购置费及运行维护费支出。</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八、政府性基金预算收入支出决算情况</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花垣县边城公园管理处2021年度没有政府性基金收入，也没有使用政府性基金安排的支出，并已公开空表。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九、关于机关运行经费支出说明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花垣县边城公园管理处为非参公事业单位和非行政单位，未纳入机关运行经费统计范围，故机关运行经费为0万元。</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十、一般性支出情况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花垣县边城公园管理处开支会议费0万元，我单位2021年度无会议费支出；开支培训费0.2万元，2021年培训费产生的原因为：工会主席培训班，在职人员超期技能培训；举办2场节庆、晚会、论坛、赛事活动，开支0.2万元，无相关活动计划。</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十一、关于政府采购支出说明</w:t>
      </w:r>
      <w:r>
        <w:rPr>
          <w:color w:val="000000"/>
          <w:sz w:val="27"/>
          <w:szCs w:val="27"/>
        </w:rPr>
        <w:t xml:space="preserve"> </w:t>
      </w:r>
    </w:p>
    <w:p>
      <w:pPr>
        <w:pStyle w:val="14"/>
        <w:spacing w:before="0" w:beforeAutospacing="0" w:after="2" w:afterAutospacing="0"/>
        <w:ind w:left="0" w:firstLine="640"/>
        <w:jc w:val="both"/>
        <w:rPr>
          <w:sz w:val="27"/>
          <w:szCs w:val="27"/>
        </w:rPr>
      </w:pPr>
      <w:r>
        <w:rPr>
          <w:rFonts w:hint="eastAsia" w:ascii="宋体" w:hAnsi="宋体" w:eastAsia="宋体" w:cs="宋体"/>
          <w:color w:val="000000"/>
          <w:sz w:val="32"/>
          <w:szCs w:val="32"/>
        </w:rPr>
        <w:t xml:space="preserve">花垣县边城公园管理处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十二、关于国有资产占用情况说明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截至2021年12月31日，花垣县边城公园管理处共有车辆0辆（台），其中：机要通信用车0辆、应急保障用车0辆、执法执勤用车0辆、特种专业技术用车0辆、其他用车0辆；单价50万元（含）以上通用设备0台（套），单价100万元（含）以上专用设备0台（套）。</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十三、关于2021年度预算绩效情况说明</w:t>
      </w:r>
      <w:r>
        <w:rPr>
          <w:color w:val="000000"/>
          <w:sz w:val="27"/>
          <w:szCs w:val="27"/>
        </w:rPr>
        <w:t xml:space="preserve"> </w:t>
      </w:r>
    </w:p>
    <w:p>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（1）绩效管理评价工作开展情况。</w:t>
      </w:r>
    </w:p>
    <w:p>
      <w:pPr>
        <w:pStyle w:val="14"/>
        <w:spacing w:before="0" w:beforeAutospacing="0" w:after="2" w:afterAutospacing="0"/>
        <w:ind w:left="0" w:firstLine="640"/>
        <w:rPr>
          <w:sz w:val="27"/>
          <w:szCs w:val="27"/>
        </w:rPr>
      </w:pPr>
      <w:r>
        <w:rPr>
          <w:rFonts w:ascii="宋体" w:hAnsi="宋体" w:eastAsia="宋体" w:cs="宋体"/>
          <w:color w:val="000000"/>
          <w:sz w:val="32"/>
          <w:szCs w:val="32"/>
        </w:rPr>
        <w:t>根据预算绩效管理要求，我部门组织对0个项目支出全面开展绩效自评，其中，一级项目0个，二级项目0个，共涉及资金0万元，占一般公共预算项目支出总额的0%。组织对2021年度、0个政府性基金预算项目支出开展绩效自评，共涉及资金0万元，占政府性基金预算项目支出总额的0%。组织对2021年度0个国有资本经营预算项目支出开展绩效自评，共涉及资金0万元，占国有资本经营预算项目支出总额的0%。</w:t>
      </w:r>
      <w:r>
        <w:rPr>
          <w:color w:val="000000"/>
          <w:sz w:val="27"/>
          <w:szCs w:val="27"/>
        </w:rPr>
        <w:t xml:space="preserve"> </w:t>
      </w:r>
    </w:p>
    <w:p>
      <w:pPr>
        <w:pStyle w:val="14"/>
        <w:spacing w:before="0" w:beforeAutospacing="0" w:after="2" w:afterAutospacing="0"/>
        <w:ind w:left="0" w:firstLine="640"/>
        <w:rPr>
          <w:sz w:val="27"/>
          <w:szCs w:val="27"/>
        </w:rPr>
      </w:pPr>
      <w:r>
        <w:rPr>
          <w:rFonts w:ascii="宋体" w:hAnsi="宋体" w:eastAsia="宋体" w:cs="宋体"/>
          <w:color w:val="000000"/>
          <w:sz w:val="32"/>
          <w:szCs w:val="32"/>
        </w:rPr>
        <w:t>组织对“0个项目开展了部门评价，涉及一般公共预算支出0万元，政府性基金预算支出0万元，国有资本经营预算支出0万元。从评价情况来看达到了预期目标。</w:t>
      </w:r>
      <w:r>
        <w:rPr>
          <w:color w:val="000000"/>
          <w:sz w:val="27"/>
          <w:szCs w:val="27"/>
        </w:rPr>
        <w:t xml:space="preserve"> </w:t>
      </w:r>
    </w:p>
    <w:p>
      <w:pPr>
        <w:pStyle w:val="14"/>
        <w:spacing w:before="0" w:beforeAutospacing="0" w:after="2" w:afterAutospacing="0"/>
        <w:ind w:left="0" w:firstLine="640"/>
        <w:rPr>
          <w:sz w:val="27"/>
          <w:szCs w:val="27"/>
        </w:rPr>
      </w:pPr>
      <w:r>
        <w:rPr>
          <w:rFonts w:ascii="宋体" w:hAnsi="宋体" w:eastAsia="宋体" w:cs="宋体"/>
          <w:color w:val="000000"/>
          <w:sz w:val="32"/>
          <w:szCs w:val="32"/>
        </w:rPr>
        <w:t>组织对1个单位开展整体支出绩效评价，涉及一般公共预算支出167.38万元，政府性基金预算支出0万元。从评价情况来看，达到了预期效果，群众满意度高。</w:t>
      </w:r>
    </w:p>
    <w:p>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（2）部门决算中项目绩效自评结果。</w:t>
      </w:r>
      <w:r>
        <w:rPr>
          <w:color w:val="000000"/>
          <w:sz w:val="27"/>
          <w:szCs w:val="27"/>
        </w:rPr>
        <w:t xml:space="preserve"> </w:t>
      </w:r>
    </w:p>
    <w:p>
      <w:pPr>
        <w:pStyle w:val="14"/>
        <w:spacing w:before="0" w:beforeAutospacing="0" w:after="2" w:afterAutospacing="0"/>
        <w:ind w:left="0" w:firstLine="640"/>
        <w:rPr>
          <w:sz w:val="27"/>
          <w:szCs w:val="27"/>
        </w:rPr>
      </w:pPr>
      <w:r>
        <w:rPr>
          <w:rFonts w:ascii="宋体" w:hAnsi="宋体" w:eastAsia="宋体" w:cs="宋体"/>
          <w:color w:val="000000"/>
          <w:sz w:val="32"/>
          <w:szCs w:val="32"/>
        </w:rPr>
        <w:t>项目绩效自评综述：根据年初设定的绩效目标，项目绩效自评得分为0分。项目全年预算数为0万元，执行数为0万元，完成预算的0%。项目绩效目标完成情况：达到预期效果，发现的主要问题及原因：无。</w:t>
      </w:r>
      <w:r>
        <w:rPr>
          <w:color w:val="000000"/>
          <w:sz w:val="27"/>
          <w:szCs w:val="27"/>
        </w:rPr>
        <w:t xml:space="preserve"> </w:t>
      </w:r>
    </w:p>
    <w:p>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（3）部门评价项目绩效评价结果。</w:t>
      </w:r>
    </w:p>
    <w:p>
      <w:pPr>
        <w:pStyle w:val="14"/>
        <w:spacing w:before="0" w:beforeAutospacing="0" w:after="2" w:afterAutospacing="0"/>
        <w:ind w:left="0" w:firstLine="640"/>
        <w:rPr>
          <w:sz w:val="27"/>
          <w:szCs w:val="27"/>
        </w:rPr>
      </w:pPr>
      <w:r>
        <w:rPr>
          <w:rFonts w:ascii="宋体" w:hAnsi="宋体" w:eastAsia="宋体" w:cs="宋体"/>
          <w:color w:val="000000"/>
          <w:sz w:val="32"/>
          <w:szCs w:val="32"/>
        </w:rPr>
        <w:t>部门评价项目数量3个以内的，至少将1 个部门评价报告向社会公开；部门评价项目数量大于3 个的，至少将2 个部门评价报告向社会公开。报告框架可参考《项目支出绩效评价办法》（财预〔2020〕10 号）中《项目支出绩效评价报告（参考提纲）》、《湖南省预算支出绩效评价管理办法》（湘财绩〔2020〕7号）。</w:t>
      </w:r>
    </w:p>
    <w:p>
      <w:pPr>
        <w:keepNext w:val="0"/>
        <w:keepLines w:val="0"/>
        <w:widowControl/>
        <w:suppressLineNumbers w:val="0"/>
        <w:jc w:val="left"/>
      </w:pP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pPr>
    </w:p>
    <w:p/>
    <w:p>
      <w:pPr>
        <w:spacing w:before="0" w:beforeAutospacing="0" w:after="2" w:afterAutospacing="0"/>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pPr>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pPr>
        <w:keepNext w:val="0"/>
        <w:keepLines w:val="0"/>
        <w:widowControl/>
        <w:suppressLineNumbers w:val="0"/>
        <w:jc w:val="left"/>
      </w:pP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pPr>
    </w:p>
    <w:p>
      <w:pPr>
        <w:spacing w:before="0" w:beforeAutospacing="0" w:after="2" w:afterAutospacing="0" w:line="336" w:lineRule="atLeast"/>
        <w:ind w:left="0" w:right="0" w:firstLine="643"/>
        <w:rPr>
          <w:rFonts w:hint="default" w:ascii="Calibri" w:hAnsi="Calibri" w:cs="Calibri"/>
          <w:sz w:val="21"/>
          <w:szCs w:val="21"/>
        </w:rPr>
      </w:pPr>
    </w:p>
    <w:p>
      <w:pPr>
        <w:spacing w:before="0" w:beforeAutospacing="0" w:after="2" w:afterAutospacing="0"/>
        <w:jc w:val="center"/>
        <w:rPr>
          <w:sz w:val="21"/>
          <w:szCs w:val="21"/>
        </w:rPr>
      </w:pPr>
      <w:r>
        <w:rPr>
          <w:rFonts w:ascii="宋体" w:hAnsi="宋体" w:eastAsia="宋体" w:cs="宋体"/>
          <w:b/>
          <w:bCs/>
          <w:color w:val="000000"/>
          <w:sz w:val="36"/>
          <w:szCs w:val="36"/>
        </w:rPr>
        <w:t>第五部分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附件</w:t>
      </w:r>
      <w:r>
        <w:rPr>
          <w:color w:val="000000"/>
          <w:sz w:val="21"/>
          <w:szCs w:val="21"/>
        </w:rPr>
        <w:t xml:space="preserve"> </w:t>
      </w:r>
      <w:bookmarkStart w:id="0" w:name="_GoBack"/>
      <w:bookmarkEnd w:id="0"/>
    </w:p>
    <w:p>
      <w:pPr>
        <w:spacing w:before="0" w:beforeAutospacing="0" w:after="2" w:afterAutospacing="0"/>
        <w:jc w:val="center"/>
        <w:rPr>
          <w:sz w:val="21"/>
          <w:szCs w:val="21"/>
        </w:rPr>
      </w:pPr>
    </w:p>
    <w:sectPr>
      <w:pgSz w:w="11906" w:h="16838" w:orient="landscape"/>
      <w:pgMar w:top="1440" w:right="1080" w:bottom="1440" w:left="108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E08FA"/>
    <w:rsid w:val="798F10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2022-11-17T02:40:00Z</dcterms:created>
  <dc:creator>Administrator</dc:creator>
  <cp:lastModifiedBy>Administrator</cp:lastModifiedBy>
  <dcterms:modified xsi:type="dcterms:W3CDTF">2022-11-17T03:56:57Z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C1EF6B6B0E3A4C92ACBF2E64E45AC0B0</vt:lpwstr>
  </property>
</Properties>
</file>