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32" w:rsidRDefault="004A0332">
      <w:pPr>
        <w:spacing w:line="560" w:lineRule="exact"/>
        <w:jc w:val="right"/>
        <w:rPr>
          <w:rFonts w:ascii="仿宋" w:eastAsia="仿宋" w:hAnsi="仿宋" w:cs="仿宋"/>
          <w:sz w:val="32"/>
        </w:rPr>
      </w:pPr>
    </w:p>
    <w:p w:rsidR="004A0332" w:rsidRDefault="004A0332">
      <w:pPr>
        <w:spacing w:line="560" w:lineRule="exact"/>
        <w:jc w:val="right"/>
        <w:rPr>
          <w:rFonts w:ascii="仿宋" w:eastAsia="仿宋" w:hAnsi="仿宋" w:cs="仿宋"/>
          <w:sz w:val="32"/>
        </w:rPr>
      </w:pPr>
    </w:p>
    <w:p w:rsidR="004A0332" w:rsidRDefault="004A0332">
      <w:pPr>
        <w:spacing w:line="560" w:lineRule="exact"/>
        <w:jc w:val="right"/>
        <w:rPr>
          <w:rFonts w:ascii="仿宋" w:eastAsia="仿宋" w:hAnsi="仿宋" w:cs="仿宋"/>
          <w:sz w:val="32"/>
        </w:rPr>
      </w:pPr>
    </w:p>
    <w:p w:rsidR="004A0332" w:rsidRDefault="004A0332">
      <w:pPr>
        <w:spacing w:line="560" w:lineRule="exact"/>
        <w:jc w:val="right"/>
        <w:rPr>
          <w:rFonts w:ascii="仿宋" w:eastAsia="仿宋" w:hAnsi="仿宋" w:cs="仿宋"/>
          <w:sz w:val="32"/>
        </w:rPr>
      </w:pPr>
    </w:p>
    <w:p w:rsidR="004A0332" w:rsidRDefault="004A0332">
      <w:pPr>
        <w:spacing w:line="560" w:lineRule="exact"/>
        <w:jc w:val="right"/>
        <w:rPr>
          <w:rFonts w:ascii="仿宋" w:eastAsia="仿宋" w:hAnsi="仿宋" w:cs="仿宋"/>
          <w:sz w:val="32"/>
        </w:rPr>
      </w:pPr>
    </w:p>
    <w:p w:rsidR="004A0332" w:rsidRDefault="004A0332">
      <w:pPr>
        <w:spacing w:line="560" w:lineRule="exact"/>
        <w:jc w:val="right"/>
        <w:rPr>
          <w:rFonts w:ascii="仿宋" w:eastAsia="仿宋" w:hAnsi="仿宋" w:cs="仿宋"/>
          <w:sz w:val="32"/>
        </w:rPr>
      </w:pPr>
    </w:p>
    <w:p w:rsidR="004A0332" w:rsidRDefault="0017382E">
      <w:pPr>
        <w:spacing w:line="560" w:lineRule="exact"/>
        <w:jc w:val="right"/>
        <w:rPr>
          <w:rFonts w:ascii="仿宋" w:eastAsia="仿宋" w:hAnsi="仿宋" w:cs="仿宋"/>
          <w:sz w:val="32"/>
          <w:szCs w:val="32"/>
        </w:rPr>
      </w:pPr>
      <w:proofErr w:type="gramStart"/>
      <w:r>
        <w:rPr>
          <w:rFonts w:ascii="仿宋" w:eastAsia="仿宋" w:hAnsi="仿宋" w:cs="仿宋" w:hint="eastAsia"/>
          <w:sz w:val="32"/>
        </w:rPr>
        <w:t>州环评</w:t>
      </w:r>
      <w:proofErr w:type="gramEnd"/>
      <w:r>
        <w:rPr>
          <w:rFonts w:ascii="仿宋" w:eastAsia="仿宋" w:hAnsi="仿宋" w:cs="仿宋" w:hint="eastAsia"/>
          <w:sz w:val="32"/>
        </w:rPr>
        <w:t>（花垣）〔2024〕5号</w:t>
      </w:r>
    </w:p>
    <w:p w:rsidR="004A0332" w:rsidRDefault="004A0332">
      <w:pPr>
        <w:widowControl/>
        <w:spacing w:line="560" w:lineRule="exact"/>
        <w:jc w:val="center"/>
        <w:rPr>
          <w:rFonts w:ascii="方正小标宋简体" w:eastAsia="方正小标宋简体" w:hAnsi="方正小标宋简体" w:cs="方正小标宋简体"/>
          <w:sz w:val="44"/>
          <w:szCs w:val="44"/>
        </w:rPr>
      </w:pPr>
    </w:p>
    <w:p w:rsidR="009B070A" w:rsidRDefault="0017382E">
      <w:pPr>
        <w:widowControl/>
        <w:spacing w:line="560" w:lineRule="exact"/>
        <w:jc w:val="center"/>
        <w:rPr>
          <w:rFonts w:ascii="方正小标宋简体" w:eastAsia="方正小标宋简体" w:hAnsi="方正小标宋简体" w:cs="方正小标宋简体"/>
          <w:spacing w:val="-20"/>
          <w:sz w:val="44"/>
          <w:szCs w:val="44"/>
        </w:rPr>
      </w:pPr>
      <w:r w:rsidRPr="009B070A">
        <w:rPr>
          <w:rFonts w:ascii="方正小标宋简体" w:eastAsia="方正小标宋简体" w:hAnsi="方正小标宋简体" w:cs="方正小标宋简体" w:hint="eastAsia"/>
          <w:spacing w:val="-20"/>
          <w:sz w:val="44"/>
          <w:szCs w:val="44"/>
        </w:rPr>
        <w:t>湘西自治州生态环境局</w:t>
      </w:r>
    </w:p>
    <w:p w:rsidR="004A0332" w:rsidRPr="009B070A" w:rsidRDefault="0017382E" w:rsidP="009B070A">
      <w:pPr>
        <w:widowControl/>
        <w:spacing w:line="560" w:lineRule="exact"/>
        <w:jc w:val="center"/>
        <w:rPr>
          <w:rFonts w:ascii="方正小标宋简体" w:eastAsia="方正小标宋简体" w:hAnsi="方正小标宋简体" w:cs="方正小标宋简体"/>
          <w:spacing w:val="-20"/>
          <w:sz w:val="44"/>
          <w:szCs w:val="44"/>
        </w:rPr>
      </w:pPr>
      <w:r w:rsidRPr="009B070A">
        <w:rPr>
          <w:rFonts w:ascii="方正小标宋简体" w:eastAsia="方正小标宋简体" w:hAnsi="方正小标宋简体" w:cs="方正小标宋简体" w:hint="eastAsia"/>
          <w:spacing w:val="-20"/>
          <w:sz w:val="44"/>
          <w:szCs w:val="44"/>
        </w:rPr>
        <w:t>关于</w:t>
      </w:r>
      <w:proofErr w:type="gramStart"/>
      <w:r w:rsidRPr="009B070A">
        <w:rPr>
          <w:rFonts w:ascii="方正小标宋简体" w:eastAsia="方正小标宋简体" w:hAnsi="方正小标宋简体" w:cs="方正小标宋简体" w:hint="eastAsia"/>
          <w:spacing w:val="-20"/>
          <w:sz w:val="44"/>
          <w:szCs w:val="44"/>
        </w:rPr>
        <w:t>花垣</w:t>
      </w:r>
      <w:r w:rsidRPr="009B070A">
        <w:rPr>
          <w:rFonts w:ascii="微软雅黑" w:eastAsia="微软雅黑" w:hAnsi="微软雅黑" w:cs="微软雅黑" w:hint="eastAsia"/>
          <w:sz w:val="36"/>
          <w:szCs w:val="36"/>
        </w:rPr>
        <w:t>花垣</w:t>
      </w:r>
      <w:proofErr w:type="gramEnd"/>
      <w:r w:rsidRPr="009B070A">
        <w:rPr>
          <w:rFonts w:ascii="微软雅黑" w:eastAsia="微软雅黑" w:hAnsi="微软雅黑" w:cs="微软雅黑" w:hint="eastAsia"/>
          <w:sz w:val="36"/>
          <w:szCs w:val="36"/>
        </w:rPr>
        <w:t>县十八洞乡村旅游基础设施建设项目</w:t>
      </w:r>
      <w:r w:rsidRPr="009B070A">
        <w:rPr>
          <w:rFonts w:ascii="方正小标宋简体" w:eastAsia="方正小标宋简体" w:hAnsi="方正小标宋简体" w:cs="方正小标宋简体" w:hint="eastAsia"/>
          <w:spacing w:val="-20"/>
          <w:sz w:val="44"/>
          <w:szCs w:val="44"/>
        </w:rPr>
        <w:t>环境影响报告表的批复</w:t>
      </w:r>
    </w:p>
    <w:p w:rsidR="004A0332" w:rsidRDefault="0017382E">
      <w:pPr>
        <w:widowControl/>
        <w:spacing w:line="56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 xml:space="preserve">        </w:t>
      </w:r>
    </w:p>
    <w:p w:rsidR="004A0332" w:rsidRPr="006E13D6" w:rsidRDefault="0017382E">
      <w:pPr>
        <w:spacing w:line="560" w:lineRule="exact"/>
        <w:rPr>
          <w:rFonts w:ascii="仿宋" w:eastAsia="仿宋" w:hAnsi="仿宋" w:cs="仿宋"/>
          <w:sz w:val="32"/>
          <w:szCs w:val="32"/>
        </w:rPr>
      </w:pPr>
      <w:r w:rsidRPr="006E13D6">
        <w:rPr>
          <w:rFonts w:ascii="仿宋" w:eastAsia="仿宋" w:hAnsi="仿宋" w:cs="微软雅黑" w:hint="eastAsia"/>
          <w:sz w:val="32"/>
          <w:szCs w:val="32"/>
        </w:rPr>
        <w:t>花垣十八洞旅游开发有限公司</w:t>
      </w:r>
      <w:r w:rsidRPr="006E13D6">
        <w:rPr>
          <w:rFonts w:ascii="仿宋" w:eastAsia="仿宋" w:hAnsi="仿宋" w:cs="仿宋" w:hint="eastAsia"/>
          <w:sz w:val="32"/>
          <w:szCs w:val="32"/>
        </w:rPr>
        <w:t>：</w:t>
      </w:r>
    </w:p>
    <w:p w:rsidR="004A0332" w:rsidRPr="006E13D6" w:rsidRDefault="0017382E">
      <w:pPr>
        <w:spacing w:line="560" w:lineRule="exact"/>
        <w:ind w:firstLineChars="200" w:firstLine="640"/>
        <w:rPr>
          <w:rFonts w:ascii="仿宋" w:eastAsia="仿宋" w:hAnsi="仿宋" w:cs="仿宋"/>
          <w:sz w:val="32"/>
          <w:szCs w:val="32"/>
        </w:rPr>
      </w:pPr>
      <w:r w:rsidRPr="006E13D6">
        <w:rPr>
          <w:rFonts w:ascii="仿宋" w:eastAsia="仿宋" w:hAnsi="仿宋" w:cs="仿宋" w:hint="eastAsia"/>
          <w:sz w:val="32"/>
          <w:szCs w:val="32"/>
        </w:rPr>
        <w:t>你公司报来的《</w:t>
      </w:r>
      <w:r w:rsidRPr="006E13D6">
        <w:rPr>
          <w:rFonts w:ascii="仿宋" w:eastAsia="仿宋" w:hAnsi="仿宋" w:cs="方正小标宋简体" w:hint="eastAsia"/>
          <w:spacing w:val="-20"/>
          <w:sz w:val="32"/>
          <w:szCs w:val="32"/>
        </w:rPr>
        <w:t>关于花垣</w:t>
      </w:r>
      <w:r w:rsidRPr="006E13D6">
        <w:rPr>
          <w:rFonts w:ascii="仿宋" w:eastAsia="仿宋" w:hAnsi="仿宋" w:cs="微软雅黑" w:hint="eastAsia"/>
          <w:sz w:val="32"/>
          <w:szCs w:val="32"/>
        </w:rPr>
        <w:t>花垣县十八洞乡村旅游基础设施建设项目</w:t>
      </w:r>
      <w:r w:rsidRPr="006E13D6">
        <w:rPr>
          <w:rFonts w:ascii="仿宋" w:eastAsia="仿宋" w:hAnsi="仿宋" w:cs="方正小标宋简体" w:hint="eastAsia"/>
          <w:spacing w:val="-20"/>
          <w:sz w:val="32"/>
          <w:szCs w:val="32"/>
        </w:rPr>
        <w:t>环境影响报告表</w:t>
      </w:r>
      <w:r w:rsidRPr="006E13D6">
        <w:rPr>
          <w:rFonts w:ascii="仿宋" w:eastAsia="仿宋" w:hAnsi="仿宋" w:cs="仿宋" w:hint="eastAsia"/>
          <w:sz w:val="32"/>
          <w:szCs w:val="32"/>
        </w:rPr>
        <w:t>》及相关材料已收悉。经研究，现批复如下：</w:t>
      </w:r>
    </w:p>
    <w:p w:rsidR="004A0332" w:rsidRPr="006E13D6" w:rsidRDefault="0017382E">
      <w:pPr>
        <w:adjustRightInd w:val="0"/>
        <w:snapToGrid w:val="0"/>
        <w:spacing w:line="360" w:lineRule="auto"/>
        <w:ind w:firstLineChars="200" w:firstLine="640"/>
        <w:rPr>
          <w:rFonts w:ascii="仿宋" w:eastAsia="仿宋" w:hAnsi="仿宋" w:cs="仿宋"/>
          <w:sz w:val="32"/>
          <w:szCs w:val="32"/>
        </w:rPr>
      </w:pPr>
      <w:r w:rsidRPr="006E13D6">
        <w:rPr>
          <w:rFonts w:ascii="仿宋" w:eastAsia="仿宋" w:hAnsi="仿宋" w:cs="仿宋" w:hint="eastAsia"/>
          <w:sz w:val="32"/>
          <w:szCs w:val="32"/>
        </w:rPr>
        <w:t>十八洞村乡村旅游基础设施建设项目处于湖南花垣连台山县级自然保护区实验区，由8个</w:t>
      </w:r>
      <w:proofErr w:type="gramStart"/>
      <w:r w:rsidRPr="006E13D6">
        <w:rPr>
          <w:rFonts w:ascii="仿宋" w:eastAsia="仿宋" w:hAnsi="仿宋" w:cs="仿宋" w:hint="eastAsia"/>
          <w:sz w:val="32"/>
          <w:szCs w:val="32"/>
        </w:rPr>
        <w:t>独立子</w:t>
      </w:r>
      <w:proofErr w:type="gramEnd"/>
      <w:r w:rsidRPr="006E13D6">
        <w:rPr>
          <w:rFonts w:ascii="仿宋" w:eastAsia="仿宋" w:hAnsi="仿宋" w:cs="仿宋" w:hint="eastAsia"/>
          <w:sz w:val="32"/>
          <w:szCs w:val="32"/>
        </w:rPr>
        <w:t>项目组成，项目分别为花垣县十八洞景区基础建设项目，高明山花海、民宿、游步道项目，高明山</w:t>
      </w:r>
      <w:proofErr w:type="gramStart"/>
      <w:r w:rsidRPr="006E13D6">
        <w:rPr>
          <w:rFonts w:ascii="仿宋" w:eastAsia="仿宋" w:hAnsi="仿宋" w:cs="仿宋" w:hint="eastAsia"/>
          <w:sz w:val="32"/>
          <w:szCs w:val="32"/>
        </w:rPr>
        <w:t>至夯街大峡谷</w:t>
      </w:r>
      <w:proofErr w:type="gramEnd"/>
      <w:r w:rsidRPr="006E13D6">
        <w:rPr>
          <w:rFonts w:ascii="仿宋" w:eastAsia="仿宋" w:hAnsi="仿宋" w:cs="仿宋" w:hint="eastAsia"/>
          <w:sz w:val="32"/>
          <w:szCs w:val="32"/>
        </w:rPr>
        <w:t>至竹子寨游步道项目，莲台山民</w:t>
      </w:r>
      <w:proofErr w:type="gramStart"/>
      <w:r w:rsidRPr="006E13D6">
        <w:rPr>
          <w:rFonts w:ascii="仿宋" w:eastAsia="仿宋" w:hAnsi="仿宋" w:cs="仿宋" w:hint="eastAsia"/>
          <w:sz w:val="32"/>
          <w:szCs w:val="32"/>
        </w:rPr>
        <w:t>宿</w:t>
      </w:r>
      <w:proofErr w:type="gramEnd"/>
      <w:r w:rsidRPr="006E13D6">
        <w:rPr>
          <w:rFonts w:ascii="仿宋" w:eastAsia="仿宋" w:hAnsi="仿宋" w:cs="仿宋" w:hint="eastAsia"/>
          <w:sz w:val="32"/>
          <w:szCs w:val="32"/>
        </w:rPr>
        <w:t>项目，</w:t>
      </w:r>
      <w:proofErr w:type="gramStart"/>
      <w:r w:rsidRPr="006E13D6">
        <w:rPr>
          <w:rFonts w:ascii="仿宋" w:eastAsia="仿宋" w:hAnsi="仿宋" w:cs="仿宋" w:hint="eastAsia"/>
          <w:sz w:val="32"/>
          <w:szCs w:val="32"/>
        </w:rPr>
        <w:t>莲台山</w:t>
      </w:r>
      <w:proofErr w:type="gramEnd"/>
      <w:r w:rsidRPr="006E13D6">
        <w:rPr>
          <w:rFonts w:ascii="仿宋" w:eastAsia="仿宋" w:hAnsi="仿宋" w:cs="仿宋" w:hint="eastAsia"/>
          <w:sz w:val="32"/>
          <w:szCs w:val="32"/>
        </w:rPr>
        <w:t>知青林场恢复重建项目，梨子寨民宿项目，青少年</w:t>
      </w:r>
      <w:proofErr w:type="gramStart"/>
      <w:r w:rsidRPr="006E13D6">
        <w:rPr>
          <w:rFonts w:ascii="仿宋" w:eastAsia="仿宋" w:hAnsi="仿宋" w:cs="仿宋" w:hint="eastAsia"/>
          <w:sz w:val="32"/>
          <w:szCs w:val="32"/>
        </w:rPr>
        <w:t>研学基地</w:t>
      </w:r>
      <w:proofErr w:type="gramEnd"/>
      <w:r w:rsidRPr="006E13D6">
        <w:rPr>
          <w:rFonts w:ascii="仿宋" w:eastAsia="仿宋" w:hAnsi="仿宋" w:cs="仿宋" w:hint="eastAsia"/>
          <w:sz w:val="32"/>
          <w:szCs w:val="32"/>
        </w:rPr>
        <w:t>项目，智慧旅游系统建设项目。根据现场调查，结合业主提供的资料，可</w:t>
      </w:r>
      <w:proofErr w:type="gramStart"/>
      <w:r w:rsidRPr="006E13D6">
        <w:rPr>
          <w:rFonts w:ascii="仿宋" w:eastAsia="仿宋" w:hAnsi="仿宋" w:cs="仿宋" w:hint="eastAsia"/>
          <w:sz w:val="32"/>
          <w:szCs w:val="32"/>
        </w:rPr>
        <w:t>研</w:t>
      </w:r>
      <w:proofErr w:type="gramEnd"/>
      <w:r w:rsidRPr="006E13D6">
        <w:rPr>
          <w:rFonts w:ascii="仿宋" w:eastAsia="仿宋" w:hAnsi="仿宋" w:cs="仿宋" w:hint="eastAsia"/>
          <w:sz w:val="32"/>
          <w:szCs w:val="32"/>
        </w:rPr>
        <w:t>中花海、游步道、</w:t>
      </w:r>
      <w:proofErr w:type="gramStart"/>
      <w:r w:rsidRPr="006E13D6">
        <w:rPr>
          <w:rFonts w:ascii="仿宋" w:eastAsia="仿宋" w:hAnsi="仿宋" w:cs="仿宋" w:hint="eastAsia"/>
          <w:sz w:val="32"/>
          <w:szCs w:val="32"/>
        </w:rPr>
        <w:t>莲台山</w:t>
      </w:r>
      <w:proofErr w:type="gramEnd"/>
      <w:r w:rsidRPr="006E13D6">
        <w:rPr>
          <w:rFonts w:ascii="仿宋" w:eastAsia="仿宋" w:hAnsi="仿宋" w:cs="仿宋" w:hint="eastAsia"/>
          <w:sz w:val="32"/>
          <w:szCs w:val="32"/>
        </w:rPr>
        <w:t>知青林场恢复重建项目、5G通讯等通</w:t>
      </w:r>
      <w:r w:rsidRPr="006E13D6">
        <w:rPr>
          <w:rFonts w:ascii="仿宋" w:eastAsia="仿宋" w:hAnsi="仿宋" w:cs="仿宋" w:hint="eastAsia"/>
          <w:sz w:val="32"/>
          <w:szCs w:val="32"/>
        </w:rPr>
        <w:lastRenderedPageBreak/>
        <w:t>讯设施，其他大数据分站、数据采集点等建设内容尚未确定具体建设地点及规模。</w:t>
      </w:r>
    </w:p>
    <w:p w:rsidR="004A0332" w:rsidRPr="006E13D6" w:rsidRDefault="0017382E">
      <w:pPr>
        <w:autoSpaceDE w:val="0"/>
        <w:autoSpaceDN w:val="0"/>
        <w:adjustRightInd w:val="0"/>
        <w:snapToGrid w:val="0"/>
        <w:spacing w:line="360" w:lineRule="auto"/>
        <w:ind w:firstLineChars="200" w:firstLine="640"/>
        <w:rPr>
          <w:rFonts w:ascii="仿宋" w:eastAsia="仿宋" w:hAnsi="仿宋" w:cs="仿宋"/>
          <w:sz w:val="32"/>
          <w:szCs w:val="32"/>
        </w:rPr>
      </w:pPr>
      <w:r w:rsidRPr="006E13D6">
        <w:rPr>
          <w:rFonts w:ascii="仿宋" w:eastAsia="仿宋" w:hAnsi="仿宋" w:cs="仿宋" w:hint="eastAsia"/>
          <w:sz w:val="32"/>
          <w:szCs w:val="32"/>
        </w:rPr>
        <w:t>本次</w:t>
      </w:r>
      <w:proofErr w:type="gramStart"/>
      <w:r w:rsidRPr="006E13D6">
        <w:rPr>
          <w:rFonts w:ascii="仿宋" w:eastAsia="仿宋" w:hAnsi="仿宋" w:cs="仿宋" w:hint="eastAsia"/>
          <w:sz w:val="32"/>
          <w:szCs w:val="32"/>
        </w:rPr>
        <w:t>环评仅对</w:t>
      </w:r>
      <w:proofErr w:type="gramEnd"/>
      <w:r w:rsidRPr="006E13D6">
        <w:rPr>
          <w:rFonts w:ascii="仿宋" w:eastAsia="仿宋" w:hAnsi="仿宋" w:cs="仿宋" w:hint="eastAsia"/>
          <w:sz w:val="32"/>
          <w:szCs w:val="32"/>
        </w:rPr>
        <w:t>确定位置的游客中心、停车场、博物馆、综合管理中心、民宿、户外拓展基地等建设内容进行评价，具体如下：项目总用地面积约47506.82m2，总建筑面积15950m2，主要建设内容包括游客中心、停车场、青少年</w:t>
      </w:r>
      <w:proofErr w:type="gramStart"/>
      <w:r w:rsidRPr="006E13D6">
        <w:rPr>
          <w:rFonts w:ascii="仿宋" w:eastAsia="仿宋" w:hAnsi="仿宋" w:cs="仿宋" w:hint="eastAsia"/>
          <w:sz w:val="32"/>
          <w:szCs w:val="32"/>
        </w:rPr>
        <w:t>研</w:t>
      </w:r>
      <w:proofErr w:type="gramEnd"/>
      <w:r w:rsidRPr="006E13D6">
        <w:rPr>
          <w:rFonts w:ascii="仿宋" w:eastAsia="仿宋" w:hAnsi="仿宋" w:cs="仿宋" w:hint="eastAsia"/>
          <w:sz w:val="32"/>
          <w:szCs w:val="32"/>
        </w:rPr>
        <w:t>学基地（博物馆、综合管理中心、户外拓展基地）、民宿等，同时建设绿化、给排水、环保等配套基础设施。项目总投资12624万元，其中环保投资116万元，占总投资的0.92%。项目游客服务中心及停车场已建设完成；部分民宿已完成装修改造；主要施工内容为青少年</w:t>
      </w:r>
      <w:proofErr w:type="gramStart"/>
      <w:r w:rsidRPr="006E13D6">
        <w:rPr>
          <w:rFonts w:ascii="仿宋" w:eastAsia="仿宋" w:hAnsi="仿宋" w:cs="仿宋" w:hint="eastAsia"/>
          <w:sz w:val="32"/>
          <w:szCs w:val="32"/>
        </w:rPr>
        <w:t>研</w:t>
      </w:r>
      <w:proofErr w:type="gramEnd"/>
      <w:r w:rsidRPr="006E13D6">
        <w:rPr>
          <w:rFonts w:ascii="仿宋" w:eastAsia="仿宋" w:hAnsi="仿宋" w:cs="仿宋" w:hint="eastAsia"/>
          <w:sz w:val="32"/>
          <w:szCs w:val="32"/>
        </w:rPr>
        <w:t>学基地。</w:t>
      </w:r>
    </w:p>
    <w:p w:rsidR="004A0332" w:rsidRPr="006E13D6" w:rsidRDefault="0017382E">
      <w:pPr>
        <w:spacing w:line="560" w:lineRule="exact"/>
        <w:ind w:firstLineChars="200" w:firstLine="640"/>
        <w:rPr>
          <w:rFonts w:ascii="仿宋" w:eastAsia="仿宋" w:hAnsi="仿宋" w:cs="仿宋"/>
          <w:sz w:val="32"/>
          <w:szCs w:val="32"/>
        </w:rPr>
      </w:pPr>
      <w:r w:rsidRPr="006E13D6">
        <w:rPr>
          <w:rFonts w:ascii="仿宋" w:eastAsia="仿宋" w:hAnsi="仿宋" w:cs="仿宋" w:hint="eastAsia"/>
          <w:sz w:val="32"/>
          <w:szCs w:val="32"/>
        </w:rPr>
        <w:t>项目符合国家产业政策及行业相关规划，选址符合相关要求，根据张家界绿鸿环保科技有限责任公司编制的环</w:t>
      </w:r>
      <w:proofErr w:type="gramStart"/>
      <w:r w:rsidRPr="006E13D6">
        <w:rPr>
          <w:rFonts w:ascii="仿宋" w:eastAsia="仿宋" w:hAnsi="仿宋" w:cs="仿宋" w:hint="eastAsia"/>
          <w:sz w:val="32"/>
          <w:szCs w:val="32"/>
        </w:rPr>
        <w:t>评报告表分析</w:t>
      </w:r>
      <w:proofErr w:type="gramEnd"/>
      <w:r w:rsidRPr="006E13D6">
        <w:rPr>
          <w:rFonts w:ascii="仿宋" w:eastAsia="仿宋" w:hAnsi="仿宋" w:cs="仿宋" w:hint="eastAsia"/>
          <w:sz w:val="32"/>
          <w:szCs w:val="32"/>
        </w:rPr>
        <w:t>结论及专家评审意见，在建设单位认真落实环</w:t>
      </w:r>
      <w:proofErr w:type="gramStart"/>
      <w:r w:rsidRPr="006E13D6">
        <w:rPr>
          <w:rFonts w:ascii="仿宋" w:eastAsia="仿宋" w:hAnsi="仿宋" w:cs="仿宋" w:hint="eastAsia"/>
          <w:sz w:val="32"/>
          <w:szCs w:val="32"/>
        </w:rPr>
        <w:t>评报告</w:t>
      </w:r>
      <w:proofErr w:type="gramEnd"/>
      <w:r w:rsidRPr="006E13D6">
        <w:rPr>
          <w:rFonts w:ascii="仿宋" w:eastAsia="仿宋" w:hAnsi="仿宋" w:cs="仿宋" w:hint="eastAsia"/>
          <w:sz w:val="32"/>
          <w:szCs w:val="32"/>
        </w:rPr>
        <w:t>表提出的各项污染防治和风险防控措施的前提下，项目建设对生态环境不利影响可得到有效缓解和控制。我局原则同意环</w:t>
      </w:r>
      <w:proofErr w:type="gramStart"/>
      <w:r w:rsidRPr="006E13D6">
        <w:rPr>
          <w:rFonts w:ascii="仿宋" w:eastAsia="仿宋" w:hAnsi="仿宋" w:cs="仿宋" w:hint="eastAsia"/>
          <w:sz w:val="32"/>
          <w:szCs w:val="32"/>
        </w:rPr>
        <w:t>评报告</w:t>
      </w:r>
      <w:proofErr w:type="gramEnd"/>
      <w:r w:rsidRPr="006E13D6">
        <w:rPr>
          <w:rFonts w:ascii="仿宋" w:eastAsia="仿宋" w:hAnsi="仿宋" w:cs="仿宋" w:hint="eastAsia"/>
          <w:sz w:val="32"/>
          <w:szCs w:val="32"/>
        </w:rPr>
        <w:t>表所列建设项目性质、地点、规模、工艺和</w:t>
      </w:r>
      <w:proofErr w:type="gramStart"/>
      <w:r w:rsidRPr="006E13D6">
        <w:rPr>
          <w:rFonts w:ascii="仿宋" w:eastAsia="仿宋" w:hAnsi="仿宋" w:cs="仿宋" w:hint="eastAsia"/>
          <w:sz w:val="32"/>
          <w:szCs w:val="32"/>
        </w:rPr>
        <w:t>拟采取</w:t>
      </w:r>
      <w:proofErr w:type="gramEnd"/>
      <w:r w:rsidRPr="006E13D6">
        <w:rPr>
          <w:rFonts w:ascii="仿宋" w:eastAsia="仿宋" w:hAnsi="仿宋" w:cs="仿宋" w:hint="eastAsia"/>
          <w:sz w:val="32"/>
          <w:szCs w:val="32"/>
        </w:rPr>
        <w:t>的各项生态环境保护措施。</w:t>
      </w:r>
    </w:p>
    <w:p w:rsidR="004A0332" w:rsidRPr="006E13D6" w:rsidRDefault="0017382E">
      <w:pPr>
        <w:rPr>
          <w:rFonts w:ascii="仿宋" w:eastAsia="仿宋" w:hAnsi="仿宋" w:cs="仿宋_GB2312"/>
          <w:sz w:val="32"/>
          <w:szCs w:val="32"/>
        </w:rPr>
      </w:pPr>
      <w:r w:rsidRPr="006E13D6">
        <w:rPr>
          <w:rFonts w:ascii="仿宋" w:eastAsia="仿宋" w:hAnsi="仿宋" w:cs="仿宋" w:hint="eastAsia"/>
          <w:sz w:val="32"/>
          <w:szCs w:val="32"/>
        </w:rPr>
        <w:t>一、</w:t>
      </w:r>
      <w:r w:rsidRPr="006E13D6">
        <w:rPr>
          <w:rFonts w:ascii="仿宋" w:eastAsia="仿宋" w:hAnsi="仿宋" w:cs="仿宋_GB2312" w:hint="eastAsia"/>
          <w:sz w:val="32"/>
          <w:szCs w:val="32"/>
        </w:rPr>
        <w:t xml:space="preserve"> 项目建设和营运必须全面落实环境影响报告表提出的各项环保措施，并着重做好以下工作：</w:t>
      </w:r>
    </w:p>
    <w:p w:rsidR="004A0332" w:rsidRPr="006E13D6" w:rsidRDefault="0017382E">
      <w:pPr>
        <w:spacing w:line="560" w:lineRule="exact"/>
        <w:ind w:firstLineChars="200" w:firstLine="640"/>
        <w:rPr>
          <w:rFonts w:ascii="仿宋" w:eastAsia="仿宋" w:hAnsi="仿宋" w:cs="仿宋"/>
          <w:sz w:val="32"/>
          <w:szCs w:val="32"/>
        </w:rPr>
      </w:pPr>
      <w:r w:rsidRPr="006E13D6">
        <w:rPr>
          <w:rFonts w:ascii="仿宋" w:eastAsia="仿宋" w:hAnsi="仿宋" w:cs="仿宋" w:hint="eastAsia"/>
          <w:sz w:val="32"/>
          <w:szCs w:val="32"/>
        </w:rPr>
        <w:t>1、村立生态优先，绿色发展</w:t>
      </w:r>
      <w:proofErr w:type="gramStart"/>
      <w:r w:rsidRPr="006E13D6">
        <w:rPr>
          <w:rFonts w:ascii="仿宋" w:eastAsia="仿宋" w:hAnsi="仿宋" w:cs="仿宋" w:hint="eastAsia"/>
          <w:sz w:val="32"/>
          <w:szCs w:val="32"/>
        </w:rPr>
        <w:t>”</w:t>
      </w:r>
      <w:proofErr w:type="gramEnd"/>
      <w:r w:rsidRPr="006E13D6">
        <w:rPr>
          <w:rFonts w:ascii="仿宋" w:eastAsia="仿宋" w:hAnsi="仿宋" w:cs="仿宋" w:hint="eastAsia"/>
          <w:sz w:val="32"/>
          <w:szCs w:val="32"/>
        </w:rPr>
        <w:t>理念，合理规划布局，#</w:t>
      </w:r>
      <w:proofErr w:type="gramStart"/>
      <w:r w:rsidRPr="006E13D6">
        <w:rPr>
          <w:rFonts w:ascii="仿宋" w:eastAsia="仿宋" w:hAnsi="仿宋" w:cs="仿宋" w:hint="eastAsia"/>
          <w:sz w:val="32"/>
          <w:szCs w:val="32"/>
        </w:rPr>
        <w:t>格控制预目</w:t>
      </w:r>
      <w:proofErr w:type="gramEnd"/>
      <w:r w:rsidRPr="006E13D6">
        <w:rPr>
          <w:rFonts w:ascii="仿宋" w:eastAsia="仿宋" w:hAnsi="仿宋" w:cs="仿宋" w:hint="eastAsia"/>
          <w:sz w:val="32"/>
          <w:szCs w:val="32"/>
        </w:rPr>
        <w:t>建设用地,项目设计方案应符合</w:t>
      </w:r>
      <w:proofErr w:type="gramStart"/>
      <w:r w:rsidRPr="006E13D6">
        <w:rPr>
          <w:rFonts w:ascii="仿宋" w:eastAsia="仿宋" w:hAnsi="仿宋" w:cs="仿宋" w:hint="eastAsia"/>
          <w:sz w:val="32"/>
          <w:szCs w:val="32"/>
        </w:rPr>
        <w:t>《</w:t>
      </w:r>
      <w:proofErr w:type="gramEnd"/>
      <w:r w:rsidRPr="006E13D6">
        <w:rPr>
          <w:rFonts w:ascii="仿宋" w:eastAsia="仿宋" w:hAnsi="仿宋" w:cs="仿宋" w:hint="eastAsia"/>
          <w:sz w:val="32"/>
          <w:szCs w:val="32"/>
        </w:rPr>
        <w:t>湖南花垣连台山自然自然保护总体规划（2022-2030）相关规定要求，</w:t>
      </w:r>
      <w:r w:rsidRPr="006E13D6">
        <w:rPr>
          <w:rFonts w:ascii="仿宋" w:eastAsia="仿宋" w:hAnsi="仿宋" w:cs="仿宋" w:hint="eastAsia"/>
          <w:sz w:val="32"/>
          <w:szCs w:val="32"/>
        </w:rPr>
        <w:lastRenderedPageBreak/>
        <w:t>建筑规模、体量、色彩及外观与周边景观相融合。</w:t>
      </w:r>
    </w:p>
    <w:p w:rsidR="004A0332" w:rsidRPr="006E13D6" w:rsidRDefault="0017382E">
      <w:pPr>
        <w:spacing w:line="560" w:lineRule="exact"/>
        <w:ind w:firstLineChars="200" w:firstLine="640"/>
        <w:rPr>
          <w:rFonts w:ascii="仿宋" w:eastAsia="仿宋" w:hAnsi="仿宋" w:cs="仿宋"/>
          <w:sz w:val="32"/>
          <w:szCs w:val="32"/>
        </w:rPr>
      </w:pPr>
      <w:r w:rsidRPr="006E13D6">
        <w:rPr>
          <w:rFonts w:ascii="仿宋" w:eastAsia="仿宋" w:hAnsi="仿宋" w:cs="仿宋" w:hint="eastAsia"/>
          <w:sz w:val="32"/>
          <w:szCs w:val="32"/>
        </w:rPr>
        <w:t>2、合理安排施工时间，错峰施工，材料运输</w:t>
      </w:r>
      <w:proofErr w:type="gramStart"/>
      <w:r w:rsidRPr="006E13D6">
        <w:rPr>
          <w:rFonts w:ascii="仿宋" w:eastAsia="仿宋" w:hAnsi="仿宋" w:cs="仿宋" w:hint="eastAsia"/>
          <w:sz w:val="32"/>
          <w:szCs w:val="32"/>
        </w:rPr>
        <w:t>发施工</w:t>
      </w:r>
      <w:proofErr w:type="gramEnd"/>
      <w:r w:rsidRPr="006E13D6">
        <w:rPr>
          <w:rFonts w:ascii="仿宋" w:eastAsia="仿宋" w:hAnsi="仿宋" w:cs="仿宋" w:hint="eastAsia"/>
          <w:sz w:val="32"/>
          <w:szCs w:val="32"/>
        </w:rPr>
        <w:t>作业应避开游客高峰期,严格控制施工作业范围，场地边界设置围挡并与周边环境相融。工程弃渣集中堆放、及时处置，施工结束后及时清理现场，做好绿化及生态恢复工</w:t>
      </w:r>
    </w:p>
    <w:p w:rsidR="004A0332" w:rsidRPr="006E13D6" w:rsidRDefault="0017382E">
      <w:pPr>
        <w:spacing w:line="560" w:lineRule="exact"/>
        <w:ind w:firstLineChars="200" w:firstLine="640"/>
        <w:rPr>
          <w:rFonts w:ascii="仿宋" w:eastAsia="仿宋" w:hAnsi="仿宋" w:cs="仿宋"/>
          <w:sz w:val="32"/>
          <w:szCs w:val="32"/>
        </w:rPr>
      </w:pPr>
      <w:r w:rsidRPr="006E13D6">
        <w:rPr>
          <w:rFonts w:ascii="仿宋" w:eastAsia="仿宋" w:hAnsi="仿宋" w:cs="仿宋" w:hint="eastAsia"/>
          <w:sz w:val="32"/>
          <w:szCs w:val="32"/>
        </w:rPr>
        <w:t>3、加强污水治理和综合利用。游客服务中心及停车场、青少年</w:t>
      </w:r>
      <w:proofErr w:type="gramStart"/>
      <w:r w:rsidRPr="006E13D6">
        <w:rPr>
          <w:rFonts w:ascii="仿宋" w:eastAsia="仿宋" w:hAnsi="仿宋" w:cs="仿宋" w:hint="eastAsia"/>
          <w:sz w:val="32"/>
          <w:szCs w:val="32"/>
        </w:rPr>
        <w:t>研学基地</w:t>
      </w:r>
      <w:proofErr w:type="gramEnd"/>
      <w:r w:rsidRPr="006E13D6">
        <w:rPr>
          <w:rFonts w:ascii="仿宋" w:eastAsia="仿宋" w:hAnsi="仿宋" w:cs="仿宋" w:hint="eastAsia"/>
          <w:sz w:val="32"/>
          <w:szCs w:val="32"/>
        </w:rPr>
        <w:t>产生的生活污水经化粪池处理（厨房废水先经隔油池处理）后进入一体化MBR处理设备处理后达标排放，民宿产生的生活污水经化粪池处理后定期清掏，作为农肥使用。</w:t>
      </w:r>
    </w:p>
    <w:p w:rsidR="004A0332" w:rsidRPr="006E13D6" w:rsidRDefault="0017382E">
      <w:pPr>
        <w:numPr>
          <w:ilvl w:val="0"/>
          <w:numId w:val="1"/>
        </w:numPr>
        <w:spacing w:line="560" w:lineRule="exact"/>
        <w:ind w:firstLineChars="200" w:firstLine="640"/>
        <w:rPr>
          <w:rFonts w:ascii="仿宋" w:eastAsia="仿宋" w:hAnsi="仿宋" w:cs="黑体"/>
          <w:sz w:val="32"/>
          <w:szCs w:val="32"/>
        </w:rPr>
      </w:pPr>
      <w:r w:rsidRPr="006E13D6">
        <w:rPr>
          <w:rFonts w:ascii="仿宋" w:eastAsia="仿宋" w:hAnsi="仿宋" w:cs="仿宋" w:hint="eastAsia"/>
          <w:sz w:val="32"/>
          <w:szCs w:val="32"/>
        </w:rPr>
        <w:t>加强废气治理和综合利用。通过加强停车场管理，减少车辆</w:t>
      </w:r>
      <w:proofErr w:type="gramStart"/>
      <w:r w:rsidRPr="006E13D6">
        <w:rPr>
          <w:rFonts w:ascii="仿宋" w:eastAsia="仿宋" w:hAnsi="仿宋" w:cs="仿宋" w:hint="eastAsia"/>
          <w:sz w:val="32"/>
          <w:szCs w:val="32"/>
        </w:rPr>
        <w:t>怠</w:t>
      </w:r>
      <w:proofErr w:type="gramEnd"/>
      <w:r w:rsidRPr="006E13D6">
        <w:rPr>
          <w:rFonts w:ascii="仿宋" w:eastAsia="仿宋" w:hAnsi="仿宋" w:cs="仿宋" w:hint="eastAsia"/>
          <w:sz w:val="32"/>
          <w:szCs w:val="32"/>
        </w:rPr>
        <w:t>速时间，加强周边绿化减少汽车尾气的污染。游客服务中心处食堂加装油烟净化设备进行净化处理。新建综合管理中心食堂设置油烟净化器处理后引致楼顶排放。公厕安排人员定时清扫、冲洗，设置香</w:t>
      </w:r>
      <w:proofErr w:type="gramStart"/>
      <w:r w:rsidRPr="006E13D6">
        <w:rPr>
          <w:rFonts w:ascii="仿宋" w:eastAsia="仿宋" w:hAnsi="仿宋" w:cs="仿宋" w:hint="eastAsia"/>
          <w:sz w:val="32"/>
          <w:szCs w:val="32"/>
        </w:rPr>
        <w:t>薰</w:t>
      </w:r>
      <w:proofErr w:type="gramEnd"/>
      <w:r w:rsidRPr="006E13D6">
        <w:rPr>
          <w:rFonts w:ascii="仿宋" w:eastAsia="仿宋" w:hAnsi="仿宋" w:cs="仿宋" w:hint="eastAsia"/>
          <w:sz w:val="32"/>
          <w:szCs w:val="32"/>
        </w:rPr>
        <w:t>以减少臭气污染。</w:t>
      </w:r>
    </w:p>
    <w:p w:rsidR="004A0332" w:rsidRPr="006E13D6" w:rsidRDefault="0017382E">
      <w:pPr>
        <w:ind w:firstLineChars="200" w:firstLine="640"/>
        <w:rPr>
          <w:rFonts w:ascii="仿宋" w:eastAsia="仿宋" w:hAnsi="仿宋" w:cs="仿宋_GB2312"/>
          <w:sz w:val="32"/>
          <w:szCs w:val="32"/>
        </w:rPr>
      </w:pPr>
      <w:r w:rsidRPr="006E13D6">
        <w:rPr>
          <w:rFonts w:ascii="仿宋" w:eastAsia="仿宋" w:hAnsi="仿宋" w:cs="楷体" w:hint="eastAsia"/>
          <w:sz w:val="32"/>
          <w:szCs w:val="32"/>
        </w:rPr>
        <w:t>5、生态保护措施。</w:t>
      </w:r>
      <w:r w:rsidRPr="006E13D6">
        <w:rPr>
          <w:rFonts w:ascii="仿宋" w:eastAsia="仿宋" w:hAnsi="仿宋" w:cs="仿宋_GB2312" w:hint="eastAsia"/>
          <w:sz w:val="32"/>
          <w:szCs w:val="32"/>
        </w:rPr>
        <w:t>强化生态环境保护。工程建设要尽量减少植被破坏，并加强工程沿线古树名木保护，能就地保护的实行原址保护，不能就地保护的实行移植保护；对受到破坏的生态环境要采取工程措施及时进行生态恢复。</w:t>
      </w:r>
    </w:p>
    <w:p w:rsidR="004A0332" w:rsidRPr="006E13D6" w:rsidRDefault="0017382E">
      <w:pPr>
        <w:spacing w:line="560" w:lineRule="exact"/>
        <w:ind w:firstLineChars="200" w:firstLine="640"/>
        <w:rPr>
          <w:rFonts w:ascii="仿宋" w:eastAsia="仿宋" w:hAnsi="仿宋" w:cs="黑体"/>
          <w:sz w:val="32"/>
          <w:szCs w:val="32"/>
        </w:rPr>
      </w:pPr>
      <w:r w:rsidRPr="006E13D6">
        <w:rPr>
          <w:rFonts w:ascii="仿宋" w:eastAsia="仿宋" w:hAnsi="仿宋" w:cs="黑体" w:hint="eastAsia"/>
          <w:sz w:val="32"/>
          <w:szCs w:val="32"/>
        </w:rPr>
        <w:t>二、其他环境管理要求</w:t>
      </w:r>
    </w:p>
    <w:p w:rsidR="004A0332" w:rsidRPr="006E13D6" w:rsidRDefault="0017382E">
      <w:pPr>
        <w:widowControl/>
        <w:spacing w:line="560" w:lineRule="exact"/>
        <w:ind w:firstLineChars="200" w:firstLine="640"/>
        <w:textAlignment w:val="baseline"/>
        <w:rPr>
          <w:rFonts w:ascii="仿宋" w:eastAsia="仿宋" w:hAnsi="仿宋" w:cs="仿宋"/>
          <w:sz w:val="32"/>
          <w:szCs w:val="32"/>
        </w:rPr>
      </w:pPr>
      <w:r w:rsidRPr="006E13D6">
        <w:rPr>
          <w:rFonts w:ascii="仿宋" w:eastAsia="仿宋" w:hAnsi="仿宋" w:cs="楷体" w:hint="eastAsia"/>
          <w:sz w:val="32"/>
          <w:szCs w:val="32"/>
        </w:rPr>
        <w:t>(</w:t>
      </w:r>
      <w:proofErr w:type="gramStart"/>
      <w:r w:rsidRPr="006E13D6">
        <w:rPr>
          <w:rFonts w:ascii="仿宋" w:eastAsia="仿宋" w:hAnsi="仿宋" w:cs="楷体" w:hint="eastAsia"/>
          <w:sz w:val="32"/>
          <w:szCs w:val="32"/>
        </w:rPr>
        <w:t>一</w:t>
      </w:r>
      <w:proofErr w:type="gramEnd"/>
      <w:r w:rsidRPr="006E13D6">
        <w:rPr>
          <w:rFonts w:ascii="仿宋" w:eastAsia="仿宋" w:hAnsi="仿宋" w:cs="楷体" w:hint="eastAsia"/>
          <w:sz w:val="32"/>
          <w:szCs w:val="32"/>
        </w:rPr>
        <w:t>)环境影响评价管理。</w:t>
      </w:r>
      <w:r w:rsidRPr="006E13D6">
        <w:rPr>
          <w:rFonts w:ascii="仿宋" w:eastAsia="仿宋" w:hAnsi="仿宋" w:cs="仿宋" w:hint="eastAsia"/>
          <w:sz w:val="32"/>
          <w:szCs w:val="32"/>
        </w:rPr>
        <w:t>建设项目环境影响报告表经批准后，该项目的性质、规模、地点、生产工艺和环境保护措施发生重大变动的，应按程序重新报批环境影响评价</w:t>
      </w:r>
      <w:r w:rsidRPr="006E13D6">
        <w:rPr>
          <w:rFonts w:ascii="仿宋" w:eastAsia="仿宋" w:hAnsi="仿宋" w:cs="仿宋" w:hint="eastAsia"/>
          <w:sz w:val="32"/>
          <w:szCs w:val="32"/>
        </w:rPr>
        <w:lastRenderedPageBreak/>
        <w:t>文件。自建设项目环境影响报告表批准之日起，超过五年方决定开工建设的，应按程序重新报批环境影响评价文件。</w:t>
      </w:r>
    </w:p>
    <w:p w:rsidR="004A0332" w:rsidRPr="006E13D6" w:rsidRDefault="0017382E">
      <w:pPr>
        <w:spacing w:line="560" w:lineRule="exact"/>
        <w:ind w:firstLineChars="200" w:firstLine="640"/>
        <w:rPr>
          <w:rFonts w:ascii="仿宋" w:eastAsia="仿宋" w:hAnsi="仿宋" w:cs="仿宋"/>
          <w:sz w:val="32"/>
          <w:szCs w:val="32"/>
        </w:rPr>
      </w:pPr>
      <w:r w:rsidRPr="006E13D6">
        <w:rPr>
          <w:rFonts w:ascii="仿宋" w:eastAsia="仿宋" w:hAnsi="仿宋" w:cs="楷体" w:hint="eastAsia"/>
          <w:sz w:val="32"/>
          <w:szCs w:val="32"/>
        </w:rPr>
        <w:t>(二)竣工环境保护验收管理。</w:t>
      </w:r>
      <w:r w:rsidRPr="006E13D6">
        <w:rPr>
          <w:rFonts w:ascii="仿宋" w:eastAsia="仿宋" w:hAnsi="仿宋" w:cs="仿宋" w:hint="eastAsia"/>
          <w:sz w:val="32"/>
          <w:szCs w:val="32"/>
        </w:rPr>
        <w:t>严格执行建设项目环境保护“三同时”管理规定，项目竣工后，应按规定程序自行组织竣工环境保护验收，在生态环境部管理平台备案。</w:t>
      </w:r>
    </w:p>
    <w:p w:rsidR="004A0332" w:rsidRPr="006E13D6" w:rsidRDefault="004A0332" w:rsidP="006E13D6">
      <w:pPr>
        <w:spacing w:line="560" w:lineRule="exact"/>
        <w:ind w:firstLineChars="200" w:firstLine="640"/>
        <w:rPr>
          <w:rFonts w:ascii="仿宋" w:eastAsia="仿宋" w:hAnsi="仿宋" w:cs="仿宋"/>
          <w:sz w:val="32"/>
          <w:szCs w:val="32"/>
        </w:rPr>
      </w:pPr>
    </w:p>
    <w:p w:rsidR="004A0332" w:rsidRPr="006E13D6" w:rsidRDefault="004A0332" w:rsidP="006E13D6">
      <w:pPr>
        <w:spacing w:line="560" w:lineRule="exact"/>
        <w:ind w:firstLineChars="200" w:firstLine="640"/>
        <w:rPr>
          <w:rFonts w:ascii="仿宋" w:eastAsia="仿宋" w:hAnsi="仿宋" w:cs="仿宋"/>
          <w:sz w:val="32"/>
          <w:szCs w:val="32"/>
        </w:rPr>
      </w:pPr>
    </w:p>
    <w:p w:rsidR="004A0332" w:rsidRPr="006E13D6" w:rsidRDefault="004A0332" w:rsidP="006E13D6">
      <w:pPr>
        <w:spacing w:line="560" w:lineRule="exact"/>
        <w:ind w:firstLineChars="200" w:firstLine="640"/>
        <w:rPr>
          <w:rFonts w:ascii="仿宋" w:eastAsia="仿宋" w:hAnsi="仿宋" w:cs="仿宋"/>
          <w:sz w:val="32"/>
          <w:szCs w:val="32"/>
        </w:rPr>
      </w:pPr>
    </w:p>
    <w:p w:rsidR="004A0332" w:rsidRPr="006E13D6" w:rsidRDefault="004A0332" w:rsidP="006E13D6">
      <w:pPr>
        <w:spacing w:line="560" w:lineRule="exact"/>
        <w:ind w:firstLineChars="200" w:firstLine="640"/>
        <w:rPr>
          <w:rFonts w:ascii="仿宋" w:eastAsia="仿宋" w:hAnsi="仿宋" w:cs="仿宋"/>
          <w:sz w:val="32"/>
          <w:szCs w:val="32"/>
        </w:rPr>
      </w:pPr>
    </w:p>
    <w:p w:rsidR="004A0332" w:rsidRPr="006E13D6" w:rsidRDefault="004A0332" w:rsidP="006E13D6">
      <w:pPr>
        <w:spacing w:line="560" w:lineRule="exact"/>
        <w:ind w:firstLineChars="200" w:firstLine="640"/>
        <w:rPr>
          <w:rFonts w:ascii="仿宋" w:eastAsia="仿宋" w:hAnsi="仿宋" w:cs="仿宋"/>
          <w:sz w:val="32"/>
          <w:szCs w:val="32"/>
        </w:rPr>
      </w:pPr>
    </w:p>
    <w:p w:rsidR="004A0332" w:rsidRPr="006E13D6" w:rsidRDefault="0017382E">
      <w:pPr>
        <w:spacing w:line="560" w:lineRule="exact"/>
        <w:ind w:firstLineChars="200" w:firstLine="640"/>
        <w:jc w:val="right"/>
        <w:rPr>
          <w:rFonts w:ascii="仿宋" w:eastAsia="仿宋" w:hAnsi="仿宋" w:cs="仿宋"/>
          <w:sz w:val="32"/>
          <w:szCs w:val="32"/>
        </w:rPr>
      </w:pPr>
      <w:r w:rsidRPr="006E13D6">
        <w:rPr>
          <w:rFonts w:ascii="仿宋" w:eastAsia="仿宋" w:hAnsi="仿宋" w:cs="仿宋" w:hint="eastAsia"/>
          <w:sz w:val="32"/>
          <w:szCs w:val="32"/>
        </w:rPr>
        <w:t>湘西自治州生态环境局</w:t>
      </w:r>
    </w:p>
    <w:p w:rsidR="004A0332" w:rsidRPr="006E13D6" w:rsidRDefault="0017382E">
      <w:pPr>
        <w:spacing w:line="560" w:lineRule="exact"/>
        <w:ind w:firstLineChars="200" w:firstLine="640"/>
        <w:jc w:val="right"/>
        <w:rPr>
          <w:rFonts w:ascii="仿宋" w:eastAsia="仿宋" w:hAnsi="仿宋" w:cs="仿宋"/>
          <w:sz w:val="32"/>
          <w:szCs w:val="32"/>
        </w:rPr>
      </w:pPr>
      <w:r w:rsidRPr="006E13D6">
        <w:rPr>
          <w:rFonts w:ascii="仿宋" w:eastAsia="仿宋" w:hAnsi="仿宋" w:cs="仿宋" w:hint="eastAsia"/>
          <w:sz w:val="32"/>
          <w:szCs w:val="32"/>
        </w:rPr>
        <w:t>2024年</w:t>
      </w:r>
      <w:r w:rsidR="006E13D6" w:rsidRPr="006E13D6">
        <w:rPr>
          <w:rFonts w:ascii="仿宋" w:eastAsia="仿宋" w:hAnsi="仿宋" w:cs="仿宋" w:hint="eastAsia"/>
          <w:sz w:val="32"/>
          <w:szCs w:val="32"/>
        </w:rPr>
        <w:t>6</w:t>
      </w:r>
      <w:r w:rsidRPr="006E13D6">
        <w:rPr>
          <w:rFonts w:ascii="仿宋" w:eastAsia="仿宋" w:hAnsi="仿宋" w:cs="仿宋" w:hint="eastAsia"/>
          <w:sz w:val="32"/>
          <w:szCs w:val="32"/>
        </w:rPr>
        <w:t xml:space="preserve">月 </w:t>
      </w:r>
      <w:r w:rsidR="006E13D6" w:rsidRPr="006E13D6">
        <w:rPr>
          <w:rFonts w:ascii="仿宋" w:eastAsia="仿宋" w:hAnsi="仿宋" w:cs="仿宋" w:hint="eastAsia"/>
          <w:sz w:val="32"/>
          <w:szCs w:val="32"/>
        </w:rPr>
        <w:t>20</w:t>
      </w:r>
      <w:r w:rsidRPr="006E13D6">
        <w:rPr>
          <w:rFonts w:ascii="仿宋" w:eastAsia="仿宋" w:hAnsi="仿宋" w:cs="仿宋" w:hint="eastAsia"/>
          <w:sz w:val="32"/>
          <w:szCs w:val="32"/>
        </w:rPr>
        <w:t>日</w:t>
      </w:r>
    </w:p>
    <w:p w:rsidR="004A0332" w:rsidRPr="006E13D6" w:rsidRDefault="004A0332">
      <w:pPr>
        <w:spacing w:line="560" w:lineRule="exact"/>
        <w:ind w:firstLineChars="200" w:firstLine="640"/>
        <w:rPr>
          <w:rFonts w:ascii="仿宋" w:eastAsia="仿宋" w:hAnsi="仿宋" w:cs="仿宋"/>
          <w:sz w:val="32"/>
          <w:szCs w:val="32"/>
        </w:rPr>
      </w:pPr>
    </w:p>
    <w:p w:rsidR="004A0332" w:rsidRPr="006E13D6" w:rsidRDefault="004A0332">
      <w:pPr>
        <w:spacing w:line="560" w:lineRule="exact"/>
        <w:ind w:firstLineChars="200" w:firstLine="640"/>
        <w:rPr>
          <w:rFonts w:ascii="仿宋" w:eastAsia="仿宋" w:hAnsi="仿宋" w:cs="仿宋"/>
          <w:sz w:val="32"/>
          <w:szCs w:val="32"/>
        </w:rPr>
      </w:pPr>
    </w:p>
    <w:p w:rsidR="004A0332" w:rsidRPr="006E13D6" w:rsidRDefault="004A0332">
      <w:pPr>
        <w:spacing w:line="560" w:lineRule="exact"/>
        <w:ind w:firstLineChars="200" w:firstLine="640"/>
        <w:rPr>
          <w:rFonts w:ascii="仿宋" w:eastAsia="仿宋" w:hAnsi="仿宋" w:cs="仿宋"/>
          <w:sz w:val="32"/>
          <w:szCs w:val="32"/>
        </w:rPr>
      </w:pPr>
    </w:p>
    <w:p w:rsidR="004A0332" w:rsidRPr="006E13D6" w:rsidRDefault="004A0332">
      <w:pPr>
        <w:spacing w:line="560" w:lineRule="exact"/>
        <w:ind w:firstLineChars="200" w:firstLine="640"/>
        <w:rPr>
          <w:rFonts w:ascii="仿宋" w:eastAsia="仿宋" w:hAnsi="仿宋" w:cs="仿宋"/>
          <w:sz w:val="32"/>
          <w:szCs w:val="32"/>
        </w:rPr>
      </w:pPr>
    </w:p>
    <w:p w:rsidR="004A0332" w:rsidRPr="006E13D6" w:rsidRDefault="004A0332">
      <w:pPr>
        <w:spacing w:line="560" w:lineRule="exact"/>
        <w:ind w:firstLineChars="200" w:firstLine="640"/>
        <w:rPr>
          <w:rFonts w:ascii="仿宋" w:eastAsia="仿宋" w:hAnsi="仿宋" w:cs="仿宋"/>
          <w:sz w:val="32"/>
          <w:szCs w:val="32"/>
        </w:rPr>
      </w:pPr>
      <w:bookmarkStart w:id="0" w:name="_GoBack"/>
      <w:bookmarkEnd w:id="0"/>
    </w:p>
    <w:p w:rsidR="004A0332" w:rsidRPr="006E13D6" w:rsidRDefault="004A0332">
      <w:pPr>
        <w:spacing w:line="560" w:lineRule="exact"/>
        <w:rPr>
          <w:rFonts w:ascii="仿宋" w:eastAsia="仿宋" w:hAnsi="仿宋" w:cs="仿宋"/>
          <w:color w:val="FF0000"/>
          <w:sz w:val="32"/>
          <w:szCs w:val="32"/>
        </w:rPr>
      </w:pPr>
    </w:p>
    <w:p w:rsidR="004A0332" w:rsidRPr="006E13D6" w:rsidRDefault="00DE1BF6">
      <w:pPr>
        <w:spacing w:line="560" w:lineRule="exact"/>
        <w:rPr>
          <w:rFonts w:ascii="仿宋" w:eastAsia="仿宋" w:hAnsi="仿宋" w:cs="仿宋"/>
          <w:sz w:val="32"/>
          <w:szCs w:val="32"/>
        </w:rPr>
      </w:pPr>
      <w:r w:rsidRPr="006E13D6">
        <w:rPr>
          <w:rFonts w:ascii="仿宋" w:eastAsia="仿宋" w:hAnsi="仿宋" w:cs="仿宋"/>
          <w:sz w:val="32"/>
          <w:szCs w:val="32"/>
        </w:rPr>
        <w:pict>
          <v:line id="_x0000_s1026" style="position:absolute;left:0;text-align:left;flip:y;z-index:251660288" from="-5.7pt,59.05pt" to="412.05pt,59.8pt" o:gfxdata="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Mqf11wAAAAsBAAAPAAAAAAAAAAEAIAAAACIAAABkcnMvZG93bnJl&#10;di54bWxQSwECFAAUAAAACACHTuJAExA1cf4BAADZAwAADgAAAAAAAAABACAAAAAmAQAAZHJzL2Uy&#10;b0RvYy54bWxQSwUGAAAAAAYABgBZAQAAlgUAAAAA&#10;" strokeweight="1pt">
            <v:stroke joinstyle="miter"/>
          </v:line>
        </w:pict>
      </w:r>
      <w:r w:rsidRPr="006E13D6">
        <w:rPr>
          <w:rFonts w:ascii="仿宋" w:eastAsia="仿宋" w:hAnsi="仿宋" w:cs="仿宋"/>
          <w:sz w:val="32"/>
          <w:szCs w:val="32"/>
        </w:rPr>
        <w:pict>
          <v:line id="_x0000_s1027" style="position:absolute;left:0;text-align:left;flip:y;z-index:251659264" from="1.05pt,2.05pt" to="413.55pt,2.8pt" o:gfxdata="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11PK0wAAAAUBAAAPAAAAAAAAAAEAIAAAACIAAABkcnMvZG93bnJldi54&#10;bWxQSwECFAAUAAAACACHTuJATAzie/8BAADZAwAADgAAAAAAAAABACAAAAAiAQAAZHJzL2Uyb0Rv&#10;Yy54bWxQSwUGAAAAAAYABgBZAQAAkwUAAAAA&#10;" strokeweight="1pt">
            <v:stroke joinstyle="miter"/>
          </v:line>
        </w:pict>
      </w:r>
      <w:r w:rsidR="0017382E" w:rsidRPr="006E13D6">
        <w:rPr>
          <w:rFonts w:ascii="仿宋" w:eastAsia="仿宋" w:hAnsi="仿宋" w:cs="仿宋" w:hint="eastAsia"/>
          <w:sz w:val="32"/>
          <w:szCs w:val="32"/>
        </w:rPr>
        <w:t>抄送：湘西土家族苗族自治州花垣生态环境保护综合行政执法大队，张家界绿鸿环保科技有限责任公司。</w:t>
      </w:r>
    </w:p>
    <w:sectPr w:rsidR="004A0332" w:rsidRPr="006E13D6" w:rsidSect="004A0332">
      <w:footerReference w:type="default" r:id="rId8"/>
      <w:pgSz w:w="11906" w:h="16838"/>
      <w:pgMar w:top="1440" w:right="1973" w:bottom="1327" w:left="191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796" w:rsidRDefault="00431796" w:rsidP="004A0332">
      <w:r>
        <w:separator/>
      </w:r>
    </w:p>
  </w:endnote>
  <w:endnote w:type="continuationSeparator" w:id="0">
    <w:p w:rsidR="00431796" w:rsidRDefault="00431796" w:rsidP="004A0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32" w:rsidRDefault="00DE1BF6">
    <w:pPr>
      <w:pStyle w:val="a6"/>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9264;mso-wrap-style:none;mso-position-horizontal:outside;mso-position-horizontal-relative:margin"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NijiljlAQAA&#10;0gMAAA4AAAAAAAAAAQAgAAAAIgEAAGRycy9lMm9Eb2MueG1sUEsFBgAAAAAGAAYAWQEAAHkFAAAA&#10;AA==&#10;" filled="f" stroked="f" strokeweight="1pt">
          <v:textbox style="mso-next-textbox:#_x0000_s2049;mso-fit-shape-to-text:t" inset="0,0,0,0">
            <w:txbxContent>
              <w:p w:rsidR="004A0332" w:rsidRDefault="0017382E">
                <w:pPr>
                  <w:snapToGrid w:val="0"/>
                  <w:rPr>
                    <w:sz w:val="18"/>
                  </w:rPr>
                </w:pPr>
                <w:r>
                  <w:rPr>
                    <w:rFonts w:hint="eastAsia"/>
                    <w:sz w:val="18"/>
                  </w:rPr>
                  <w:t>—</w:t>
                </w:r>
                <w:r>
                  <w:rPr>
                    <w:rFonts w:hint="eastAsia"/>
                    <w:sz w:val="18"/>
                  </w:rPr>
                  <w:t xml:space="preserve"> </w:t>
                </w:r>
                <w:r w:rsidR="00DE1BF6">
                  <w:rPr>
                    <w:rFonts w:hint="eastAsia"/>
                    <w:sz w:val="18"/>
                  </w:rPr>
                  <w:fldChar w:fldCharType="begin"/>
                </w:r>
                <w:r>
                  <w:rPr>
                    <w:rFonts w:hint="eastAsia"/>
                    <w:sz w:val="18"/>
                  </w:rPr>
                  <w:instrText xml:space="preserve"> PAGE  \* MERGEFORMAT </w:instrText>
                </w:r>
                <w:r w:rsidR="00DE1BF6">
                  <w:rPr>
                    <w:rFonts w:hint="eastAsia"/>
                    <w:sz w:val="18"/>
                  </w:rPr>
                  <w:fldChar w:fldCharType="separate"/>
                </w:r>
                <w:r w:rsidR="006E13D6">
                  <w:rPr>
                    <w:noProof/>
                    <w:sz w:val="18"/>
                  </w:rPr>
                  <w:t>2</w:t>
                </w:r>
                <w:r w:rsidR="00DE1BF6">
                  <w:rPr>
                    <w:rFonts w:hint="eastAsia"/>
                    <w:sz w:val="18"/>
                  </w:rPr>
                  <w:fldChar w:fldCharType="end"/>
                </w:r>
                <w:r>
                  <w:rPr>
                    <w:rFonts w:hint="eastAsia"/>
                    <w:sz w:val="18"/>
                  </w:rPr>
                  <w:t xml:space="preserve"> </w:t>
                </w:r>
                <w:r>
                  <w:rPr>
                    <w:rFonts w:hint="eastAsia"/>
                    <w:sz w:val="1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796" w:rsidRDefault="00431796" w:rsidP="004A0332">
      <w:r>
        <w:separator/>
      </w:r>
    </w:p>
  </w:footnote>
  <w:footnote w:type="continuationSeparator" w:id="0">
    <w:p w:rsidR="00431796" w:rsidRDefault="00431796" w:rsidP="004A0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03C1"/>
    <w:multiLevelType w:val="singleLevel"/>
    <w:tmpl w:val="152A03C1"/>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ljNmQwZGJlNmMyMjJhOWQ0ZWNhZTA3MzJlYjZlOTEifQ=="/>
  </w:docVars>
  <w:rsids>
    <w:rsidRoot w:val="08205435"/>
    <w:rsid w:val="0017382E"/>
    <w:rsid w:val="001A313D"/>
    <w:rsid w:val="00431796"/>
    <w:rsid w:val="004A0332"/>
    <w:rsid w:val="005B3FF8"/>
    <w:rsid w:val="006E13D6"/>
    <w:rsid w:val="009B070A"/>
    <w:rsid w:val="009E028E"/>
    <w:rsid w:val="00D12789"/>
    <w:rsid w:val="00DE1BF6"/>
    <w:rsid w:val="00F23118"/>
    <w:rsid w:val="02204B8A"/>
    <w:rsid w:val="02BE2384"/>
    <w:rsid w:val="02C10E79"/>
    <w:rsid w:val="05631463"/>
    <w:rsid w:val="066E39E1"/>
    <w:rsid w:val="06AD23DA"/>
    <w:rsid w:val="06FB18AF"/>
    <w:rsid w:val="072E4501"/>
    <w:rsid w:val="08205435"/>
    <w:rsid w:val="08940DDD"/>
    <w:rsid w:val="0A9F1D68"/>
    <w:rsid w:val="0B506F8C"/>
    <w:rsid w:val="0C3E638D"/>
    <w:rsid w:val="0C6D0CE9"/>
    <w:rsid w:val="0F2C1D70"/>
    <w:rsid w:val="10F6231F"/>
    <w:rsid w:val="16ED2EA1"/>
    <w:rsid w:val="186B4D09"/>
    <w:rsid w:val="1BA73847"/>
    <w:rsid w:val="1EC34FE8"/>
    <w:rsid w:val="1F6271E9"/>
    <w:rsid w:val="20836DC4"/>
    <w:rsid w:val="20AC4F3F"/>
    <w:rsid w:val="212847B3"/>
    <w:rsid w:val="22716B63"/>
    <w:rsid w:val="25F30CBD"/>
    <w:rsid w:val="262B2469"/>
    <w:rsid w:val="28E52521"/>
    <w:rsid w:val="2B162E33"/>
    <w:rsid w:val="2B7B7EAF"/>
    <w:rsid w:val="2C241D0B"/>
    <w:rsid w:val="2E9A2736"/>
    <w:rsid w:val="2FA86C8B"/>
    <w:rsid w:val="318A38A2"/>
    <w:rsid w:val="3198031D"/>
    <w:rsid w:val="35A2452B"/>
    <w:rsid w:val="38123949"/>
    <w:rsid w:val="39116EA3"/>
    <w:rsid w:val="3C9C4D89"/>
    <w:rsid w:val="405E164A"/>
    <w:rsid w:val="413A1265"/>
    <w:rsid w:val="42AC562C"/>
    <w:rsid w:val="43446568"/>
    <w:rsid w:val="43B96484"/>
    <w:rsid w:val="449D65EC"/>
    <w:rsid w:val="44EB64CD"/>
    <w:rsid w:val="467B5420"/>
    <w:rsid w:val="46966FCB"/>
    <w:rsid w:val="488C6C15"/>
    <w:rsid w:val="48AC374F"/>
    <w:rsid w:val="49DB6A13"/>
    <w:rsid w:val="4C5E0485"/>
    <w:rsid w:val="4D4450FB"/>
    <w:rsid w:val="4ED07B6B"/>
    <w:rsid w:val="52F61A46"/>
    <w:rsid w:val="5A4128E3"/>
    <w:rsid w:val="613A0925"/>
    <w:rsid w:val="62C32E04"/>
    <w:rsid w:val="62D31A4C"/>
    <w:rsid w:val="64433DBB"/>
    <w:rsid w:val="656B0BB8"/>
    <w:rsid w:val="67710FDF"/>
    <w:rsid w:val="67723343"/>
    <w:rsid w:val="68297969"/>
    <w:rsid w:val="683B7691"/>
    <w:rsid w:val="68A128B9"/>
    <w:rsid w:val="6C2E3BA6"/>
    <w:rsid w:val="6DC22A25"/>
    <w:rsid w:val="735F6D3B"/>
    <w:rsid w:val="742C6A1A"/>
    <w:rsid w:val="7782124A"/>
    <w:rsid w:val="7B797D42"/>
    <w:rsid w:val="7EA46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semiHidden="1" w:uiPriority="99" w:unhideWhenUsed="1" w:qFormat="1"/>
    <w:lsdException w:name="Subtitle" w:qFormat="1"/>
    <w:lsdException w:name="Body Text First Indent 2" w:semiHidden="1" w:uiPriority="99" w:unhideWhenUsed="1"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A0332"/>
    <w:pPr>
      <w:widowControl w:val="0"/>
      <w:jc w:val="both"/>
    </w:pPr>
    <w:rPr>
      <w:kern w:val="2"/>
      <w:sz w:val="21"/>
      <w:szCs w:val="24"/>
    </w:rPr>
  </w:style>
  <w:style w:type="paragraph" w:styleId="3">
    <w:name w:val="heading 3"/>
    <w:basedOn w:val="a"/>
    <w:next w:val="a"/>
    <w:autoRedefine/>
    <w:qFormat/>
    <w:rsid w:val="004A0332"/>
    <w:pPr>
      <w:keepNext/>
      <w:keepLines/>
      <w:adjustRightInd w:val="0"/>
      <w:snapToGrid w:val="0"/>
      <w:spacing w:before="60" w:after="60" w:line="460" w:lineRule="exact"/>
      <w:outlineLvl w:val="2"/>
    </w:pPr>
    <w:rPr>
      <w:rFonts w:eastAsia="黑体"/>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4A0332"/>
    <w:pPr>
      <w:jc w:val="left"/>
    </w:pPr>
  </w:style>
  <w:style w:type="paragraph" w:styleId="a4">
    <w:name w:val="Body Text"/>
    <w:basedOn w:val="a"/>
    <w:autoRedefine/>
    <w:qFormat/>
    <w:rsid w:val="004A0332"/>
    <w:pPr>
      <w:spacing w:after="120"/>
    </w:pPr>
  </w:style>
  <w:style w:type="paragraph" w:styleId="a5">
    <w:name w:val="Body Text Indent"/>
    <w:basedOn w:val="a"/>
    <w:next w:val="2"/>
    <w:autoRedefine/>
    <w:uiPriority w:val="99"/>
    <w:semiHidden/>
    <w:unhideWhenUsed/>
    <w:qFormat/>
    <w:rsid w:val="004A0332"/>
    <w:pPr>
      <w:spacing w:after="120"/>
      <w:ind w:leftChars="200" w:left="420"/>
    </w:pPr>
  </w:style>
  <w:style w:type="paragraph" w:styleId="2">
    <w:name w:val="Body Text Indent 2"/>
    <w:basedOn w:val="a"/>
    <w:next w:val="20"/>
    <w:uiPriority w:val="99"/>
    <w:qFormat/>
    <w:rsid w:val="004A0332"/>
    <w:pPr>
      <w:spacing w:after="120" w:line="480" w:lineRule="auto"/>
      <w:ind w:leftChars="200" w:left="420"/>
    </w:pPr>
    <w:rPr>
      <w:kern w:val="0"/>
      <w:sz w:val="24"/>
    </w:rPr>
  </w:style>
  <w:style w:type="paragraph" w:styleId="20">
    <w:name w:val="Body Text First Indent 2"/>
    <w:basedOn w:val="a5"/>
    <w:next w:val="a"/>
    <w:autoRedefine/>
    <w:uiPriority w:val="99"/>
    <w:semiHidden/>
    <w:unhideWhenUsed/>
    <w:qFormat/>
    <w:rsid w:val="004A0332"/>
    <w:pPr>
      <w:ind w:firstLineChars="200" w:firstLine="420"/>
    </w:pPr>
  </w:style>
  <w:style w:type="paragraph" w:styleId="a6">
    <w:name w:val="footer"/>
    <w:basedOn w:val="a"/>
    <w:autoRedefine/>
    <w:qFormat/>
    <w:rsid w:val="004A0332"/>
    <w:pPr>
      <w:tabs>
        <w:tab w:val="center" w:pos="4153"/>
        <w:tab w:val="right" w:pos="8306"/>
      </w:tabs>
      <w:snapToGrid w:val="0"/>
      <w:jc w:val="left"/>
    </w:pPr>
    <w:rPr>
      <w:sz w:val="18"/>
      <w:szCs w:val="18"/>
    </w:rPr>
  </w:style>
  <w:style w:type="paragraph" w:styleId="a7">
    <w:name w:val="header"/>
    <w:basedOn w:val="a"/>
    <w:autoRedefine/>
    <w:qFormat/>
    <w:rsid w:val="004A03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1">
    <w:name w:val="toc 2"/>
    <w:basedOn w:val="a"/>
    <w:next w:val="a"/>
    <w:autoRedefine/>
    <w:qFormat/>
    <w:rsid w:val="004A0332"/>
    <w:pPr>
      <w:ind w:leftChars="200" w:left="420"/>
    </w:pPr>
  </w:style>
  <w:style w:type="table" w:styleId="a8">
    <w:name w:val="Table Grid"/>
    <w:basedOn w:val="a1"/>
    <w:autoRedefine/>
    <w:qFormat/>
    <w:rsid w:val="004A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a"/>
    <w:next w:val="a"/>
    <w:autoRedefine/>
    <w:qFormat/>
    <w:rsid w:val="004A0332"/>
    <w:pPr>
      <w:widowControl/>
      <w:jc w:val="center"/>
      <w:textAlignment w:val="center"/>
    </w:pPr>
    <w:rPr>
      <w:rFonts w:ascii="宋体" w:hAnsi="宋体"/>
      <w:kern w:val="0"/>
      <w:sz w:val="24"/>
      <w:szCs w:val="20"/>
    </w:rPr>
  </w:style>
  <w:style w:type="paragraph" w:customStyle="1" w:styleId="Default">
    <w:name w:val="Default"/>
    <w:basedOn w:val="1"/>
    <w:next w:val="35"/>
    <w:autoRedefine/>
    <w:uiPriority w:val="99"/>
    <w:unhideWhenUsed/>
    <w:qFormat/>
    <w:rsid w:val="004A0332"/>
    <w:pPr>
      <w:autoSpaceDE w:val="0"/>
      <w:autoSpaceDN w:val="0"/>
    </w:pPr>
    <w:rPr>
      <w:rFonts w:ascii="黑体" w:eastAsia="黑体" w:hAnsi="黑体" w:hint="eastAsia"/>
      <w:color w:val="000000"/>
      <w:sz w:val="24"/>
      <w:szCs w:val="22"/>
    </w:rPr>
  </w:style>
  <w:style w:type="paragraph" w:customStyle="1" w:styleId="1">
    <w:name w:val="纯文本1"/>
    <w:basedOn w:val="a"/>
    <w:autoRedefine/>
    <w:qFormat/>
    <w:rsid w:val="004A0332"/>
    <w:pPr>
      <w:adjustRightInd w:val="0"/>
    </w:pPr>
    <w:rPr>
      <w:rFonts w:ascii="宋体" w:hAnsi="Courier New"/>
      <w:szCs w:val="20"/>
    </w:rPr>
  </w:style>
  <w:style w:type="paragraph" w:customStyle="1" w:styleId="35">
    <w:name w:val="样式35"/>
    <w:next w:val="font6"/>
    <w:autoRedefine/>
    <w:qFormat/>
    <w:rsid w:val="004A0332"/>
    <w:pPr>
      <w:widowControl w:val="0"/>
      <w:spacing w:line="312" w:lineRule="auto"/>
      <w:ind w:firstLine="567"/>
      <w:jc w:val="both"/>
    </w:pPr>
    <w:rPr>
      <w:rFonts w:ascii="宋体"/>
      <w:kern w:val="2"/>
      <w:sz w:val="21"/>
      <w:szCs w:val="22"/>
    </w:rPr>
  </w:style>
  <w:style w:type="paragraph" w:customStyle="1" w:styleId="font6">
    <w:name w:val="font6"/>
    <w:next w:val="21"/>
    <w:autoRedefine/>
    <w:qFormat/>
    <w:rsid w:val="004A0332"/>
    <w:pPr>
      <w:spacing w:before="280" w:after="280"/>
      <w:jc w:val="both"/>
    </w:pPr>
    <w:rPr>
      <w:kern w:val="2"/>
      <w:sz w:val="21"/>
      <w:szCs w:val="22"/>
    </w:rPr>
  </w:style>
  <w:style w:type="paragraph" w:customStyle="1" w:styleId="a9">
    <w:name w:val="首行缩进正文"/>
    <w:basedOn w:val="a"/>
    <w:autoRedefine/>
    <w:qFormat/>
    <w:rsid w:val="004A0332"/>
    <w:pPr>
      <w:ind w:firstLineChars="200" w:firstLine="480"/>
    </w:pPr>
  </w:style>
  <w:style w:type="paragraph" w:customStyle="1" w:styleId="aa">
    <w:name w:val="表格正文"/>
    <w:next w:val="a"/>
    <w:autoRedefine/>
    <w:semiHidden/>
    <w:qFormat/>
    <w:rsid w:val="004A0332"/>
    <w:pPr>
      <w:jc w:val="center"/>
    </w:pPr>
    <w:rPr>
      <w:sz w:val="21"/>
    </w:rPr>
  </w:style>
  <w:style w:type="paragraph" w:customStyle="1" w:styleId="22">
    <w:name w:val="正文2"/>
    <w:autoRedefine/>
    <w:qFormat/>
    <w:rsid w:val="004A0332"/>
    <w:pPr>
      <w:spacing w:line="360" w:lineRule="auto"/>
      <w:ind w:firstLineChars="200" w:firstLine="200"/>
      <w:jc w:val="both"/>
    </w:pPr>
    <w:rPr>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248</Words>
  <Characters>1416</Characters>
  <Application>Microsoft Office Word</Application>
  <DocSecurity>0</DocSecurity>
  <Lines>11</Lines>
  <Paragraphs>3</Paragraphs>
  <ScaleCrop>false</ScaleCrop>
  <Company>china</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dc:creator>
  <cp:lastModifiedBy>Administrator</cp:lastModifiedBy>
  <cp:revision>4</cp:revision>
  <cp:lastPrinted>2024-06-04T01:55:00Z</cp:lastPrinted>
  <dcterms:created xsi:type="dcterms:W3CDTF">2024-01-05T04:36:00Z</dcterms:created>
  <dcterms:modified xsi:type="dcterms:W3CDTF">2024-06-20T03:31:00Z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7613D8822C1E4C44AEA1D543AECAB022_13</vt:lpwstr>
  </property>
</Properties>
</file>